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B7608" w14:textId="77777777" w:rsidR="00F72BF5" w:rsidRPr="00B93AFA" w:rsidRDefault="00F72BF5" w:rsidP="00F72BF5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  <w:r w:rsidRPr="00B93AFA">
        <w:rPr>
          <w:rFonts w:ascii="Century Gothic" w:hAnsi="Century Gothic"/>
          <w:b/>
          <w:bCs/>
          <w:sz w:val="36"/>
          <w:szCs w:val="36"/>
        </w:rPr>
        <w:t>Healthwatch Sutton Board of Directors Meeting</w:t>
      </w:r>
    </w:p>
    <w:p w14:paraId="4F9C01F9" w14:textId="3DE122BE" w:rsidR="00F72BF5" w:rsidRPr="003C6F40" w:rsidRDefault="00F72BF5" w:rsidP="00F72BF5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sz w:val="28"/>
          <w:szCs w:val="28"/>
        </w:rPr>
      </w:pPr>
      <w:r w:rsidRPr="003C6F40">
        <w:rPr>
          <w:rFonts w:ascii="Century Gothic" w:hAnsi="Century Gothic"/>
          <w:sz w:val="28"/>
          <w:szCs w:val="28"/>
        </w:rPr>
        <w:t>2pm, Monday 13 May 2024</w:t>
      </w:r>
      <w:r w:rsidRPr="003C6F40">
        <w:rPr>
          <w:rFonts w:ascii="Century Gothic" w:hAnsi="Century Gothic"/>
          <w:sz w:val="24"/>
          <w:szCs w:val="24"/>
        </w:rPr>
        <w:br/>
      </w:r>
      <w:r w:rsidRPr="003C6F40">
        <w:rPr>
          <w:rFonts w:ascii="Century Gothic" w:hAnsi="Century Gothic"/>
          <w:sz w:val="28"/>
          <w:szCs w:val="28"/>
        </w:rPr>
        <w:t xml:space="preserve">Granfers Community Centre, 73-79 Oakhill Road, Sutton, SM1 3AA </w:t>
      </w:r>
      <w:r w:rsidRPr="003C6F40">
        <w:rPr>
          <w:rFonts w:ascii="Century Gothic" w:hAnsi="Century Gothic"/>
          <w:sz w:val="24"/>
          <w:szCs w:val="24"/>
        </w:rPr>
        <w:br/>
      </w:r>
      <w:r w:rsidRPr="003C6F40">
        <w:rPr>
          <w:rFonts w:ascii="Century Gothic" w:hAnsi="Century Gothic"/>
          <w:sz w:val="28"/>
          <w:szCs w:val="28"/>
        </w:rPr>
        <w:t>and via Zoom</w:t>
      </w:r>
    </w:p>
    <w:p w14:paraId="2F048AF8" w14:textId="77777777" w:rsidR="00F72BF5" w:rsidRPr="003C6F40" w:rsidRDefault="00F72BF5" w:rsidP="00F72BF5">
      <w:pPr>
        <w:keepNext/>
        <w:keepLines/>
        <w:spacing w:before="40" w:line="240" w:lineRule="auto"/>
        <w:jc w:val="center"/>
        <w:outlineLvl w:val="2"/>
        <w:rPr>
          <w:rFonts w:ascii="Century Gothic" w:hAnsi="Century Gothic" w:cs="Poppins"/>
          <w:b/>
          <w:color w:val="E73E97"/>
          <w:sz w:val="48"/>
          <w:szCs w:val="44"/>
        </w:rPr>
      </w:pPr>
      <w:r w:rsidRPr="003C6F40">
        <w:rPr>
          <w:rFonts w:ascii="Century Gothic" w:hAnsi="Century Gothic" w:cs="Poppins"/>
          <w:b/>
          <w:color w:val="E73E97"/>
          <w:sz w:val="48"/>
          <w:szCs w:val="44"/>
        </w:rPr>
        <w:t>MINUTES</w:t>
      </w:r>
    </w:p>
    <w:p w14:paraId="5C5419F1" w14:textId="269DEC8C" w:rsidR="00F72BF5" w:rsidRPr="00B93AFA" w:rsidRDefault="00F80C29" w:rsidP="00F72BF5">
      <w:pPr>
        <w:keepNext/>
        <w:keepLines/>
        <w:spacing w:before="40" w:line="240" w:lineRule="auto"/>
        <w:outlineLvl w:val="2"/>
        <w:rPr>
          <w:rFonts w:ascii="Century Gothic" w:hAnsi="Century Gothic" w:cs="Poppins"/>
          <w:b/>
          <w:szCs w:val="20"/>
        </w:rPr>
      </w:pPr>
      <w:r>
        <w:rPr>
          <w:rFonts w:ascii="Century Gothic" w:hAnsi="Century Gothic" w:cs="Poppins"/>
          <w:b/>
          <w:bCs/>
        </w:rPr>
        <w:t>Trustees</w:t>
      </w:r>
      <w:r w:rsidR="00F72BF5" w:rsidRPr="00B93AFA">
        <w:rPr>
          <w:rFonts w:ascii="Century Gothic" w:hAnsi="Century Gothic" w:cs="Poppins"/>
          <w:b/>
          <w:bCs/>
        </w:rPr>
        <w:t>:</w:t>
      </w:r>
    </w:p>
    <w:p w14:paraId="3C754B2F" w14:textId="577F0D8B" w:rsidR="007B53A4" w:rsidRPr="00B93AFA" w:rsidRDefault="00F72BF5" w:rsidP="00F72BF5">
      <w:pPr>
        <w:keepNext/>
        <w:keepLines/>
        <w:spacing w:after="120"/>
        <w:outlineLvl w:val="2"/>
        <w:rPr>
          <w:rFonts w:ascii="Century Gothic" w:hAnsi="Century Gothic" w:cs="Poppins"/>
        </w:rPr>
      </w:pPr>
      <w:r w:rsidRPr="00B93AFA">
        <w:rPr>
          <w:rFonts w:ascii="Century Gothic" w:hAnsi="Century Gothic" w:cs="Poppins"/>
        </w:rPr>
        <w:t>Janet Wingrove (JW</w:t>
      </w:r>
      <w:r w:rsidR="007B53A4" w:rsidRPr="00B93AFA">
        <w:rPr>
          <w:rFonts w:ascii="Century Gothic" w:hAnsi="Century Gothic" w:cs="Poppins"/>
        </w:rPr>
        <w:t>)</w:t>
      </w:r>
      <w:r w:rsidR="00F80C29">
        <w:rPr>
          <w:rFonts w:ascii="Century Gothic" w:hAnsi="Century Gothic" w:cs="Poppins"/>
        </w:rPr>
        <w:tab/>
      </w:r>
      <w:r w:rsidR="00F80C29">
        <w:rPr>
          <w:rFonts w:ascii="Century Gothic" w:hAnsi="Century Gothic" w:cs="Poppins"/>
        </w:rPr>
        <w:tab/>
      </w:r>
      <w:r w:rsidR="007B53A4" w:rsidRPr="00B93AFA">
        <w:rPr>
          <w:rFonts w:ascii="Century Gothic" w:hAnsi="Century Gothic" w:cs="Poppins"/>
        </w:rPr>
        <w:t>David Ellison (DE) (Zoom)</w:t>
      </w:r>
    </w:p>
    <w:p w14:paraId="43881F28" w14:textId="2A392581" w:rsidR="007B53A4" w:rsidRPr="00B93AFA" w:rsidRDefault="007B53A4" w:rsidP="00F80C29">
      <w:pPr>
        <w:keepNext/>
        <w:keepLines/>
        <w:spacing w:after="120"/>
        <w:outlineLvl w:val="2"/>
        <w:rPr>
          <w:rFonts w:ascii="Century Gothic" w:hAnsi="Century Gothic" w:cs="Poppins"/>
        </w:rPr>
      </w:pPr>
      <w:r w:rsidRPr="00B93AFA">
        <w:rPr>
          <w:rFonts w:ascii="Century Gothic" w:hAnsi="Century Gothic" w:cs="Poppins"/>
        </w:rPr>
        <w:t>Shiraz Sethna (SS) (Zoom)</w:t>
      </w:r>
      <w:r w:rsidR="00F80C29">
        <w:rPr>
          <w:rFonts w:ascii="Century Gothic" w:hAnsi="Century Gothic" w:cs="Poppins"/>
        </w:rPr>
        <w:tab/>
      </w:r>
      <w:r w:rsidR="00F80C29">
        <w:rPr>
          <w:rFonts w:ascii="Century Gothic" w:hAnsi="Century Gothic" w:cs="Poppins"/>
        </w:rPr>
        <w:tab/>
      </w:r>
      <w:r w:rsidR="00641DC4" w:rsidRPr="00B93AFA">
        <w:rPr>
          <w:rFonts w:ascii="Century Gothic" w:hAnsi="Century Gothic" w:cs="Poppins"/>
        </w:rPr>
        <w:t>Mahendra Patel (MP)</w:t>
      </w:r>
    </w:p>
    <w:p w14:paraId="6E64A1C6" w14:textId="157118CA" w:rsidR="00641DC4" w:rsidRPr="00B93AFA" w:rsidRDefault="00641DC4" w:rsidP="00F72BF5">
      <w:pPr>
        <w:keepNext/>
        <w:keepLines/>
        <w:spacing w:after="120"/>
        <w:outlineLvl w:val="2"/>
        <w:rPr>
          <w:rFonts w:ascii="Century Gothic" w:hAnsi="Century Gothic" w:cs="Poppins"/>
        </w:rPr>
      </w:pPr>
      <w:r w:rsidRPr="00B93AFA">
        <w:rPr>
          <w:rFonts w:ascii="Century Gothic" w:hAnsi="Century Gothic" w:cs="Poppins"/>
        </w:rPr>
        <w:t>Noor Sumun (NP)</w:t>
      </w:r>
    </w:p>
    <w:p w14:paraId="2CFB83A9" w14:textId="7753B995" w:rsidR="00F80C29" w:rsidRPr="00F80C29" w:rsidRDefault="00F80C29" w:rsidP="00F72BF5">
      <w:pPr>
        <w:keepNext/>
        <w:keepLines/>
        <w:spacing w:after="120"/>
        <w:outlineLvl w:val="2"/>
        <w:rPr>
          <w:rFonts w:ascii="Century Gothic" w:hAnsi="Century Gothic" w:cs="Poppins"/>
          <w:b/>
          <w:bCs/>
        </w:rPr>
      </w:pPr>
      <w:r>
        <w:rPr>
          <w:rFonts w:ascii="Century Gothic" w:hAnsi="Century Gothic" w:cs="Poppins"/>
          <w:b/>
          <w:bCs/>
        </w:rPr>
        <w:t>Staff:</w:t>
      </w:r>
    </w:p>
    <w:p w14:paraId="1E7272E5" w14:textId="06381DB2" w:rsidR="00641DC4" w:rsidRPr="00B93AFA" w:rsidRDefault="00641DC4" w:rsidP="00F72BF5">
      <w:pPr>
        <w:keepNext/>
        <w:keepLines/>
        <w:spacing w:after="120"/>
        <w:outlineLvl w:val="2"/>
        <w:rPr>
          <w:rFonts w:ascii="Century Gothic" w:hAnsi="Century Gothic" w:cs="Poppins"/>
        </w:rPr>
      </w:pPr>
      <w:r w:rsidRPr="00B93AFA">
        <w:rPr>
          <w:rFonts w:ascii="Century Gothic" w:hAnsi="Century Gothic" w:cs="Poppins"/>
        </w:rPr>
        <w:t>Colin Wilson (CW)</w:t>
      </w:r>
      <w:r w:rsidR="00F80C29">
        <w:rPr>
          <w:rFonts w:ascii="Century Gothic" w:hAnsi="Century Gothic" w:cs="Poppins"/>
        </w:rPr>
        <w:tab/>
      </w:r>
      <w:r w:rsidR="00F80C29">
        <w:rPr>
          <w:rFonts w:ascii="Century Gothic" w:hAnsi="Century Gothic" w:cs="Poppins"/>
        </w:rPr>
        <w:tab/>
      </w:r>
      <w:r w:rsidR="00F80C29">
        <w:rPr>
          <w:rFonts w:ascii="Century Gothic" w:hAnsi="Century Gothic" w:cs="Poppins"/>
        </w:rPr>
        <w:tab/>
      </w:r>
      <w:r w:rsidRPr="00B93AFA">
        <w:rPr>
          <w:rFonts w:ascii="Century Gothic" w:hAnsi="Century Gothic" w:cs="Poppins"/>
        </w:rPr>
        <w:t xml:space="preserve">Pete Flavell (PF) </w:t>
      </w:r>
      <w:r w:rsidR="00143357" w:rsidRPr="00B93AFA">
        <w:rPr>
          <w:rFonts w:ascii="Century Gothic" w:hAnsi="Century Gothic" w:cs="Poppins"/>
        </w:rPr>
        <w:t>(Zoom)</w:t>
      </w:r>
    </w:p>
    <w:p w14:paraId="5044D0A4" w14:textId="19792F8C" w:rsidR="000A7F67" w:rsidRDefault="00B93AFA">
      <w:pPr>
        <w:rPr>
          <w:rFonts w:ascii="Century Gothic" w:hAnsi="Century Gothic"/>
        </w:rPr>
      </w:pPr>
      <w:r w:rsidRPr="00B93AFA">
        <w:rPr>
          <w:rFonts w:ascii="Century Gothic" w:hAnsi="Century Gothic"/>
        </w:rPr>
        <w:t>Alyssa Chase-Vilchez (part)</w:t>
      </w:r>
    </w:p>
    <w:p w14:paraId="34350F34" w14:textId="77777777" w:rsidR="00B504F1" w:rsidRPr="00E97B24" w:rsidRDefault="00B504F1" w:rsidP="00B504F1">
      <w:pPr>
        <w:keepNext/>
        <w:keepLines/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 xml:space="preserve">1 </w:t>
      </w:r>
      <w:r w:rsidRPr="00E97B24">
        <w:rPr>
          <w:rFonts w:ascii="Century Gothic" w:hAnsi="Century Gothic"/>
          <w:b/>
          <w:bCs/>
          <w:color w:val="004F6B"/>
          <w:sz w:val="28"/>
          <w:szCs w:val="28"/>
        </w:rPr>
        <w:tab/>
        <w:t>Welcome, apologies and notification of Any Other Business</w:t>
      </w:r>
    </w:p>
    <w:p w14:paraId="729507C4" w14:textId="78DFDA8A" w:rsidR="00B504F1" w:rsidRPr="00D95026" w:rsidRDefault="00B504F1" w:rsidP="00B504F1">
      <w:pPr>
        <w:pStyle w:val="ListParagraph"/>
        <w:numPr>
          <w:ilvl w:val="1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JW</w:t>
      </w:r>
      <w:r w:rsidRPr="00D95026">
        <w:rPr>
          <w:rFonts w:ascii="Century Gothic" w:hAnsi="Century Gothic"/>
          <w:sz w:val="24"/>
          <w:szCs w:val="24"/>
        </w:rPr>
        <w:t xml:space="preserve"> opened the meeting. There were no apologies.</w:t>
      </w:r>
      <w:r>
        <w:rPr>
          <w:rFonts w:ascii="Century Gothic" w:hAnsi="Century Gothic"/>
          <w:sz w:val="24"/>
          <w:szCs w:val="24"/>
        </w:rPr>
        <w:br/>
      </w:r>
    </w:p>
    <w:p w14:paraId="5A57EE27" w14:textId="77777777" w:rsidR="00B504F1" w:rsidRPr="00D95026" w:rsidRDefault="00B504F1" w:rsidP="00B504F1">
      <w:pPr>
        <w:pStyle w:val="ListParagraph"/>
        <w:keepNext/>
        <w:keepLines/>
        <w:numPr>
          <w:ilvl w:val="0"/>
          <w:numId w:val="4"/>
        </w:numPr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Minutes of the previous meeting</w:t>
      </w:r>
    </w:p>
    <w:p w14:paraId="7A58230F" w14:textId="77777777" w:rsidR="00B504F1" w:rsidRDefault="00B504F1" w:rsidP="00B504F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Pr="00C87338">
        <w:rPr>
          <w:rFonts w:ascii="Century Gothic" w:hAnsi="Century Gothic"/>
          <w:sz w:val="24"/>
          <w:szCs w:val="24"/>
        </w:rPr>
        <w:t>.1</w:t>
      </w:r>
      <w:r>
        <w:tab/>
      </w:r>
      <w:r>
        <w:rPr>
          <w:rFonts w:ascii="Century Gothic" w:hAnsi="Century Gothic"/>
          <w:sz w:val="24"/>
          <w:szCs w:val="24"/>
        </w:rPr>
        <w:t>The minutes were accepted as an accurate record</w:t>
      </w:r>
      <w:r w:rsidRPr="00C87338">
        <w:rPr>
          <w:rFonts w:ascii="Century Gothic" w:hAnsi="Century Gothic"/>
          <w:sz w:val="24"/>
          <w:szCs w:val="24"/>
        </w:rPr>
        <w:t>.</w:t>
      </w:r>
    </w:p>
    <w:p w14:paraId="02B70659" w14:textId="57D9A5A8" w:rsidR="00CF32D9" w:rsidRPr="00D95026" w:rsidRDefault="00CF32D9" w:rsidP="00CF32D9">
      <w:pPr>
        <w:pStyle w:val="ListParagraph"/>
        <w:keepNext/>
        <w:keepLines/>
        <w:numPr>
          <w:ilvl w:val="0"/>
          <w:numId w:val="4"/>
        </w:numPr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Matters arising</w:t>
      </w:r>
    </w:p>
    <w:p w14:paraId="092C8D11" w14:textId="1CB3615D" w:rsidR="00BD4F4D" w:rsidRDefault="00681E04" w:rsidP="00340FE9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</w:t>
      </w:r>
      <w:r w:rsidR="00CF32D9" w:rsidRPr="00C87338">
        <w:rPr>
          <w:rFonts w:ascii="Century Gothic" w:hAnsi="Century Gothic"/>
          <w:sz w:val="24"/>
          <w:szCs w:val="24"/>
        </w:rPr>
        <w:t>.1</w:t>
      </w:r>
      <w:r>
        <w:rPr>
          <w:rFonts w:ascii="Century Gothic" w:hAnsi="Century Gothic"/>
          <w:sz w:val="24"/>
          <w:szCs w:val="24"/>
        </w:rPr>
        <w:tab/>
      </w:r>
      <w:r w:rsidR="00340FE9" w:rsidRPr="001B120B">
        <w:rPr>
          <w:rFonts w:ascii="Century Gothic" w:hAnsi="Century Gothic"/>
          <w:b/>
          <w:bCs/>
          <w:color w:val="E73E97"/>
          <w:sz w:val="24"/>
          <w:szCs w:val="24"/>
        </w:rPr>
        <w:t>PF to check</w:t>
      </w:r>
      <w:r w:rsidR="00340FE9" w:rsidRPr="001B120B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340FE9">
        <w:rPr>
          <w:rFonts w:ascii="Century Gothic" w:hAnsi="Century Gothic"/>
          <w:sz w:val="24"/>
          <w:szCs w:val="24"/>
        </w:rPr>
        <w:t>our complaints policy is compatible with the LB Sutton policy.</w:t>
      </w:r>
    </w:p>
    <w:p w14:paraId="2AB5E385" w14:textId="28AAEFEC" w:rsidR="00340FE9" w:rsidRPr="001B120B" w:rsidRDefault="008356C8" w:rsidP="00340FE9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</w:rPr>
        <w:t>3.2</w:t>
      </w:r>
      <w:r>
        <w:rPr>
          <w:rFonts w:ascii="Century Gothic" w:hAnsi="Century Gothic"/>
        </w:rPr>
        <w:tab/>
      </w:r>
      <w:r w:rsidR="00B96360" w:rsidRPr="001B120B">
        <w:rPr>
          <w:rFonts w:ascii="Century Gothic" w:hAnsi="Century Gothic"/>
          <w:b/>
          <w:bCs/>
          <w:color w:val="E73E97"/>
          <w:sz w:val="24"/>
          <w:szCs w:val="24"/>
        </w:rPr>
        <w:t xml:space="preserve">PF to </w:t>
      </w:r>
      <w:r w:rsidR="005850DD" w:rsidRPr="001B120B">
        <w:rPr>
          <w:rFonts w:ascii="Century Gothic" w:hAnsi="Century Gothic"/>
          <w:b/>
          <w:bCs/>
          <w:color w:val="E73E97"/>
          <w:sz w:val="24"/>
          <w:szCs w:val="24"/>
        </w:rPr>
        <w:t>draw up list</w:t>
      </w:r>
      <w:r w:rsidR="005850DD" w:rsidRPr="001B120B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5850DD" w:rsidRPr="001B120B">
        <w:rPr>
          <w:rFonts w:ascii="Century Gothic" w:hAnsi="Century Gothic"/>
          <w:sz w:val="24"/>
          <w:szCs w:val="24"/>
        </w:rPr>
        <w:t>of which trustees attend which meetings.</w:t>
      </w:r>
    </w:p>
    <w:p w14:paraId="19F6C8BD" w14:textId="3C4E536F" w:rsidR="002A317F" w:rsidRPr="00D95026" w:rsidRDefault="008A35C1" w:rsidP="002A317F">
      <w:pPr>
        <w:pStyle w:val="ListParagraph"/>
        <w:keepNext/>
        <w:keepLines/>
        <w:numPr>
          <w:ilvl w:val="0"/>
          <w:numId w:val="4"/>
        </w:numPr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S</w:t>
      </w:r>
      <w:r w:rsidR="0013766A">
        <w:rPr>
          <w:rFonts w:ascii="Century Gothic" w:hAnsi="Century Gothic"/>
          <w:b/>
          <w:bCs/>
          <w:color w:val="004F6B"/>
          <w:sz w:val="28"/>
          <w:szCs w:val="28"/>
        </w:rPr>
        <w:t xml:space="preserve">afeguarding </w:t>
      </w:r>
      <w:r>
        <w:rPr>
          <w:rFonts w:ascii="Century Gothic" w:hAnsi="Century Gothic"/>
          <w:b/>
          <w:bCs/>
          <w:color w:val="004F6B"/>
          <w:sz w:val="28"/>
          <w:szCs w:val="28"/>
        </w:rPr>
        <w:t xml:space="preserve">adults </w:t>
      </w:r>
      <w:r w:rsidR="0013766A">
        <w:rPr>
          <w:rFonts w:ascii="Century Gothic" w:hAnsi="Century Gothic"/>
          <w:b/>
          <w:bCs/>
          <w:color w:val="004F6B"/>
          <w:sz w:val="28"/>
          <w:szCs w:val="28"/>
        </w:rPr>
        <w:t>policy</w:t>
      </w:r>
    </w:p>
    <w:p w14:paraId="2B7FC31E" w14:textId="1B2026E0" w:rsidR="002A317F" w:rsidRDefault="0013766A" w:rsidP="002A317F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 w:rsidR="002A317F" w:rsidRPr="00C87338">
        <w:rPr>
          <w:rFonts w:ascii="Century Gothic" w:hAnsi="Century Gothic"/>
          <w:sz w:val="24"/>
          <w:szCs w:val="24"/>
        </w:rPr>
        <w:t>.1</w:t>
      </w:r>
      <w:r w:rsidR="002A317F">
        <w:rPr>
          <w:rFonts w:ascii="Century Gothic" w:hAnsi="Century Gothic"/>
          <w:sz w:val="24"/>
          <w:szCs w:val="24"/>
        </w:rPr>
        <w:tab/>
      </w:r>
      <w:r w:rsidR="00412512" w:rsidRPr="00A10D88">
        <w:rPr>
          <w:rFonts w:ascii="Century Gothic" w:hAnsi="Century Gothic"/>
          <w:b/>
          <w:bCs/>
          <w:color w:val="E73E97"/>
          <w:sz w:val="24"/>
          <w:szCs w:val="24"/>
        </w:rPr>
        <w:t xml:space="preserve">CW to add references to other </w:t>
      </w:r>
      <w:r w:rsidR="006E3AB3" w:rsidRPr="00A10D88">
        <w:rPr>
          <w:rFonts w:ascii="Century Gothic" w:hAnsi="Century Gothic"/>
          <w:b/>
          <w:bCs/>
          <w:color w:val="E73E97"/>
          <w:sz w:val="24"/>
          <w:szCs w:val="24"/>
        </w:rPr>
        <w:t>proce</w:t>
      </w:r>
      <w:r w:rsidR="00AD77BE">
        <w:rPr>
          <w:rFonts w:ascii="Century Gothic" w:hAnsi="Century Gothic"/>
          <w:b/>
          <w:bCs/>
          <w:color w:val="E73E97"/>
          <w:sz w:val="24"/>
          <w:szCs w:val="24"/>
        </w:rPr>
        <w:t>dures</w:t>
      </w:r>
      <w:r w:rsidR="006E3AB3" w:rsidRPr="00A10D88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6E3AB3">
        <w:rPr>
          <w:rFonts w:ascii="Century Gothic" w:hAnsi="Century Gothic"/>
          <w:sz w:val="24"/>
          <w:szCs w:val="24"/>
        </w:rPr>
        <w:t xml:space="preserve">(such as recruitment, induction and training) as appropriate to ensure that </w:t>
      </w:r>
      <w:r w:rsidR="008609EE">
        <w:rPr>
          <w:rFonts w:ascii="Century Gothic" w:hAnsi="Century Gothic"/>
          <w:sz w:val="24"/>
          <w:szCs w:val="24"/>
        </w:rPr>
        <w:t>the policy is put into practice. With these amendments, policy agreed.</w:t>
      </w:r>
    </w:p>
    <w:p w14:paraId="0460C94C" w14:textId="44F19477" w:rsidR="001A31A3" w:rsidRPr="00D95026" w:rsidRDefault="001A31A3" w:rsidP="001A31A3">
      <w:pPr>
        <w:pStyle w:val="ListParagraph"/>
        <w:keepNext/>
        <w:keepLines/>
        <w:numPr>
          <w:ilvl w:val="0"/>
          <w:numId w:val="4"/>
        </w:numPr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Safeguarding children policy</w:t>
      </w:r>
    </w:p>
    <w:p w14:paraId="01233AAA" w14:textId="3C049448" w:rsidR="001A31A3" w:rsidRDefault="007D21BD" w:rsidP="00F078A4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</w:t>
      </w:r>
      <w:r w:rsidR="001A31A3" w:rsidRPr="00C87338">
        <w:rPr>
          <w:rFonts w:ascii="Century Gothic" w:hAnsi="Century Gothic"/>
          <w:sz w:val="24"/>
          <w:szCs w:val="24"/>
        </w:rPr>
        <w:t>.1</w:t>
      </w:r>
      <w:r w:rsidR="001A31A3">
        <w:rPr>
          <w:rFonts w:ascii="Century Gothic" w:hAnsi="Century Gothic"/>
          <w:sz w:val="24"/>
          <w:szCs w:val="24"/>
        </w:rPr>
        <w:tab/>
      </w:r>
      <w:r w:rsidR="00F078A4">
        <w:rPr>
          <w:rFonts w:ascii="Century Gothic" w:hAnsi="Century Gothic"/>
          <w:sz w:val="24"/>
          <w:szCs w:val="24"/>
        </w:rPr>
        <w:t xml:space="preserve">Draft version </w:t>
      </w:r>
      <w:r w:rsidR="00CE5D51">
        <w:rPr>
          <w:rFonts w:ascii="Century Gothic" w:hAnsi="Century Gothic"/>
          <w:sz w:val="24"/>
          <w:szCs w:val="24"/>
        </w:rPr>
        <w:t>written by DE discussed.</w:t>
      </w:r>
      <w:r w:rsidR="008B065C">
        <w:rPr>
          <w:rFonts w:ascii="Century Gothic" w:hAnsi="Century Gothic"/>
          <w:sz w:val="24"/>
          <w:szCs w:val="24"/>
        </w:rPr>
        <w:t xml:space="preserve"> Policy agreed with the following amendments</w:t>
      </w:r>
      <w:r w:rsidR="00E07715">
        <w:rPr>
          <w:rFonts w:ascii="Century Gothic" w:hAnsi="Century Gothic"/>
          <w:sz w:val="24"/>
          <w:szCs w:val="24"/>
        </w:rPr>
        <w:t>:</w:t>
      </w:r>
    </w:p>
    <w:p w14:paraId="448835DF" w14:textId="496A7031" w:rsidR="00EE74DC" w:rsidRDefault="007D21BD" w:rsidP="00F078A4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</w:t>
      </w:r>
      <w:r w:rsidR="00EE74DC">
        <w:rPr>
          <w:rFonts w:ascii="Century Gothic" w:hAnsi="Century Gothic"/>
          <w:sz w:val="24"/>
          <w:szCs w:val="24"/>
        </w:rPr>
        <w:t>.2</w:t>
      </w:r>
      <w:r w:rsidR="00EE74DC">
        <w:rPr>
          <w:rFonts w:ascii="Century Gothic" w:hAnsi="Century Gothic"/>
          <w:sz w:val="24"/>
          <w:szCs w:val="24"/>
        </w:rPr>
        <w:tab/>
      </w:r>
      <w:r w:rsidR="006F5818" w:rsidRPr="00DF41EC">
        <w:rPr>
          <w:rFonts w:ascii="Century Gothic" w:hAnsi="Century Gothic"/>
          <w:b/>
          <w:bCs/>
          <w:color w:val="E73E97"/>
          <w:sz w:val="24"/>
          <w:szCs w:val="24"/>
        </w:rPr>
        <w:t xml:space="preserve">CW </w:t>
      </w:r>
      <w:r w:rsidR="006B3FC6" w:rsidRPr="00DF41EC">
        <w:rPr>
          <w:rFonts w:ascii="Century Gothic" w:hAnsi="Century Gothic"/>
          <w:b/>
          <w:bCs/>
          <w:color w:val="E73E97"/>
          <w:sz w:val="24"/>
          <w:szCs w:val="24"/>
        </w:rPr>
        <w:t>to remove text</w:t>
      </w:r>
      <w:r w:rsidR="006B3FC6">
        <w:rPr>
          <w:rFonts w:ascii="Century Gothic" w:hAnsi="Century Gothic"/>
          <w:sz w:val="24"/>
          <w:szCs w:val="24"/>
        </w:rPr>
        <w:t xml:space="preserve"> highlighted in pale blue at the foot of page 10.</w:t>
      </w:r>
    </w:p>
    <w:p w14:paraId="15E1EED1" w14:textId="3BF18C02" w:rsidR="006B3FC6" w:rsidRPr="00EC1479" w:rsidRDefault="007D21BD" w:rsidP="00F078A4">
      <w:pPr>
        <w:ind w:left="720" w:hanging="720"/>
        <w:rPr>
          <w:rFonts w:ascii="Century Gothic" w:hAnsi="Century Gothic"/>
          <w:sz w:val="24"/>
          <w:szCs w:val="24"/>
        </w:rPr>
      </w:pPr>
      <w:r w:rsidRPr="00EC1479">
        <w:rPr>
          <w:rFonts w:ascii="Century Gothic" w:hAnsi="Century Gothic"/>
          <w:sz w:val="24"/>
          <w:szCs w:val="24"/>
        </w:rPr>
        <w:t>5</w:t>
      </w:r>
      <w:r w:rsidR="00DA4B3F" w:rsidRPr="00EC1479">
        <w:rPr>
          <w:rFonts w:ascii="Century Gothic" w:hAnsi="Century Gothic"/>
          <w:sz w:val="24"/>
          <w:szCs w:val="24"/>
        </w:rPr>
        <w:t>.3</w:t>
      </w:r>
      <w:r w:rsidR="00DA4B3F" w:rsidRPr="00EC1479">
        <w:rPr>
          <w:rFonts w:ascii="Century Gothic" w:hAnsi="Century Gothic"/>
          <w:sz w:val="24"/>
          <w:szCs w:val="24"/>
        </w:rPr>
        <w:tab/>
      </w:r>
      <w:r w:rsidR="006F5818" w:rsidRPr="00EC1479">
        <w:rPr>
          <w:rFonts w:ascii="Century Gothic" w:hAnsi="Century Gothic"/>
          <w:b/>
          <w:bCs/>
          <w:color w:val="E73E97"/>
          <w:sz w:val="24"/>
          <w:szCs w:val="24"/>
        </w:rPr>
        <w:t>CW to update w</w:t>
      </w:r>
      <w:r w:rsidR="000A53FD" w:rsidRPr="00EC1479">
        <w:rPr>
          <w:rFonts w:ascii="Century Gothic" w:hAnsi="Century Gothic"/>
          <w:b/>
          <w:bCs/>
          <w:color w:val="E73E97"/>
          <w:sz w:val="24"/>
          <w:szCs w:val="24"/>
        </w:rPr>
        <w:t>eb addresses</w:t>
      </w:r>
      <w:r w:rsidR="000A53FD" w:rsidRPr="00EC1479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0A53FD" w:rsidRPr="00EC1479">
        <w:rPr>
          <w:rFonts w:ascii="Century Gothic" w:hAnsi="Century Gothic"/>
          <w:sz w:val="24"/>
          <w:szCs w:val="24"/>
        </w:rPr>
        <w:t>of HWS policies on page 12.</w:t>
      </w:r>
    </w:p>
    <w:p w14:paraId="4FE5CB16" w14:textId="38C1A6AE" w:rsidR="004E3FD0" w:rsidRPr="00EC1479" w:rsidRDefault="007D21BD" w:rsidP="00F078A4">
      <w:pPr>
        <w:ind w:left="720" w:hanging="720"/>
        <w:rPr>
          <w:rFonts w:ascii="Century Gothic" w:hAnsi="Century Gothic"/>
          <w:sz w:val="24"/>
          <w:szCs w:val="24"/>
        </w:rPr>
      </w:pPr>
      <w:r w:rsidRPr="00EC1479">
        <w:rPr>
          <w:rFonts w:ascii="Century Gothic" w:hAnsi="Century Gothic"/>
          <w:sz w:val="24"/>
          <w:szCs w:val="24"/>
        </w:rPr>
        <w:lastRenderedPageBreak/>
        <w:t>5</w:t>
      </w:r>
      <w:r w:rsidR="004E3FD0" w:rsidRPr="00EC1479">
        <w:rPr>
          <w:rFonts w:ascii="Century Gothic" w:hAnsi="Century Gothic"/>
          <w:sz w:val="24"/>
          <w:szCs w:val="24"/>
        </w:rPr>
        <w:t>.4</w:t>
      </w:r>
      <w:r w:rsidR="004E3FD0" w:rsidRPr="00EC1479">
        <w:rPr>
          <w:rFonts w:ascii="Century Gothic" w:hAnsi="Century Gothic"/>
          <w:sz w:val="24"/>
          <w:szCs w:val="24"/>
        </w:rPr>
        <w:tab/>
      </w:r>
      <w:r w:rsidR="004E3FD0" w:rsidRPr="00EC1479">
        <w:rPr>
          <w:rFonts w:ascii="Century Gothic" w:hAnsi="Century Gothic"/>
          <w:b/>
          <w:bCs/>
          <w:color w:val="E73E97"/>
          <w:sz w:val="24"/>
          <w:szCs w:val="24"/>
        </w:rPr>
        <w:t>DE to revise Appendix 4</w:t>
      </w:r>
      <w:r w:rsidR="004E3FD0" w:rsidRPr="00EC1479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D82EA1" w:rsidRPr="00EC1479">
        <w:rPr>
          <w:rFonts w:ascii="Century Gothic" w:hAnsi="Century Gothic"/>
          <w:sz w:val="24"/>
          <w:szCs w:val="24"/>
        </w:rPr>
        <w:t>so that it’s consistent with the LB Sutton repor</w:t>
      </w:r>
      <w:r w:rsidR="006644E0" w:rsidRPr="00EC1479">
        <w:rPr>
          <w:rFonts w:ascii="Century Gothic" w:hAnsi="Century Gothic"/>
          <w:sz w:val="24"/>
          <w:szCs w:val="24"/>
        </w:rPr>
        <w:t>ting form.</w:t>
      </w:r>
    </w:p>
    <w:p w14:paraId="4DB55C83" w14:textId="20143DBE" w:rsidR="006644E0" w:rsidRPr="00EC1479" w:rsidRDefault="007D21BD" w:rsidP="00F078A4">
      <w:pPr>
        <w:ind w:left="720" w:hanging="720"/>
        <w:rPr>
          <w:rFonts w:ascii="Century Gothic" w:hAnsi="Century Gothic"/>
          <w:sz w:val="24"/>
          <w:szCs w:val="24"/>
        </w:rPr>
      </w:pPr>
      <w:r w:rsidRPr="00EC1479">
        <w:rPr>
          <w:rFonts w:ascii="Century Gothic" w:hAnsi="Century Gothic"/>
          <w:sz w:val="24"/>
          <w:szCs w:val="24"/>
        </w:rPr>
        <w:t>5</w:t>
      </w:r>
      <w:r w:rsidR="006644E0" w:rsidRPr="00EC1479">
        <w:rPr>
          <w:rFonts w:ascii="Century Gothic" w:hAnsi="Century Gothic"/>
          <w:sz w:val="24"/>
          <w:szCs w:val="24"/>
        </w:rPr>
        <w:t>.5</w:t>
      </w:r>
      <w:r w:rsidR="006644E0" w:rsidRPr="00EC1479">
        <w:rPr>
          <w:rFonts w:ascii="Century Gothic" w:hAnsi="Century Gothic"/>
          <w:sz w:val="24"/>
          <w:szCs w:val="24"/>
        </w:rPr>
        <w:tab/>
      </w:r>
      <w:r w:rsidR="004574FB" w:rsidRPr="00EC1479">
        <w:rPr>
          <w:rFonts w:ascii="Century Gothic" w:hAnsi="Century Gothic"/>
          <w:b/>
          <w:bCs/>
          <w:color w:val="E73E97"/>
          <w:sz w:val="24"/>
          <w:szCs w:val="24"/>
        </w:rPr>
        <w:t xml:space="preserve">CW to edit header </w:t>
      </w:r>
      <w:r w:rsidR="004574FB" w:rsidRPr="00EC1479">
        <w:rPr>
          <w:rFonts w:ascii="Century Gothic" w:hAnsi="Century Gothic"/>
          <w:sz w:val="24"/>
          <w:szCs w:val="24"/>
        </w:rPr>
        <w:t>to read “Safeguarding Children”</w:t>
      </w:r>
      <w:r w:rsidR="00EC306D" w:rsidRPr="00EC1479">
        <w:rPr>
          <w:rFonts w:ascii="Century Gothic" w:hAnsi="Century Gothic"/>
          <w:sz w:val="24"/>
          <w:szCs w:val="24"/>
        </w:rPr>
        <w:t>, not “Safeguarding Adults”.</w:t>
      </w:r>
    </w:p>
    <w:p w14:paraId="5AF613AC" w14:textId="3CE83A60" w:rsidR="00EC306D" w:rsidRPr="00EC1479" w:rsidRDefault="007D21BD" w:rsidP="00F078A4">
      <w:pPr>
        <w:ind w:left="720" w:hanging="720"/>
        <w:rPr>
          <w:rFonts w:ascii="Century Gothic" w:hAnsi="Century Gothic"/>
          <w:sz w:val="24"/>
          <w:szCs w:val="24"/>
        </w:rPr>
      </w:pPr>
      <w:r w:rsidRPr="00EC1479">
        <w:rPr>
          <w:rFonts w:ascii="Century Gothic" w:hAnsi="Century Gothic"/>
          <w:sz w:val="24"/>
          <w:szCs w:val="24"/>
        </w:rPr>
        <w:t>5</w:t>
      </w:r>
      <w:r w:rsidR="00EC306D" w:rsidRPr="00EC1479">
        <w:rPr>
          <w:rFonts w:ascii="Century Gothic" w:hAnsi="Century Gothic"/>
          <w:sz w:val="24"/>
          <w:szCs w:val="24"/>
        </w:rPr>
        <w:t>.6</w:t>
      </w:r>
      <w:r w:rsidR="00EC306D" w:rsidRPr="00EC1479">
        <w:rPr>
          <w:rFonts w:ascii="Century Gothic" w:hAnsi="Century Gothic"/>
          <w:sz w:val="24"/>
          <w:szCs w:val="24"/>
        </w:rPr>
        <w:tab/>
      </w:r>
      <w:r w:rsidR="007B7C9E" w:rsidRPr="00EC1479">
        <w:rPr>
          <w:rFonts w:ascii="Century Gothic" w:hAnsi="Century Gothic"/>
          <w:b/>
          <w:bCs/>
          <w:color w:val="E73E97"/>
          <w:sz w:val="24"/>
          <w:szCs w:val="24"/>
        </w:rPr>
        <w:t xml:space="preserve">PF to </w:t>
      </w:r>
      <w:r w:rsidR="00EA092B" w:rsidRPr="00EC1479">
        <w:rPr>
          <w:rFonts w:ascii="Century Gothic" w:hAnsi="Century Gothic"/>
          <w:b/>
          <w:bCs/>
          <w:color w:val="E73E97"/>
          <w:sz w:val="24"/>
          <w:szCs w:val="24"/>
        </w:rPr>
        <w:t>agree with a staff member</w:t>
      </w:r>
      <w:r w:rsidR="00EA092B" w:rsidRPr="00EC1479">
        <w:rPr>
          <w:rFonts w:ascii="Century Gothic" w:hAnsi="Century Gothic"/>
          <w:sz w:val="24"/>
          <w:szCs w:val="24"/>
        </w:rPr>
        <w:t xml:space="preserve"> that they </w:t>
      </w:r>
      <w:r w:rsidR="00F665A4" w:rsidRPr="00EC1479">
        <w:rPr>
          <w:rFonts w:ascii="Century Gothic" w:hAnsi="Century Gothic"/>
          <w:sz w:val="24"/>
          <w:szCs w:val="24"/>
        </w:rPr>
        <w:t>become Deputy Child Safeguarding Lead.</w:t>
      </w:r>
    </w:p>
    <w:p w14:paraId="003DC508" w14:textId="47B3A833" w:rsidR="00F665A4" w:rsidRPr="00D95026" w:rsidRDefault="00F665A4" w:rsidP="00F665A4">
      <w:pPr>
        <w:pStyle w:val="ListParagraph"/>
        <w:keepNext/>
        <w:keepLines/>
        <w:numPr>
          <w:ilvl w:val="0"/>
          <w:numId w:val="4"/>
        </w:numPr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Finances</w:t>
      </w:r>
    </w:p>
    <w:p w14:paraId="5CBC6CF7" w14:textId="729F7C82" w:rsidR="00F665A4" w:rsidRDefault="00F665A4" w:rsidP="00F665A4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</w:t>
      </w:r>
      <w:r w:rsidRPr="00C87338">
        <w:rPr>
          <w:rFonts w:ascii="Century Gothic" w:hAnsi="Century Gothic"/>
          <w:sz w:val="24"/>
          <w:szCs w:val="24"/>
        </w:rPr>
        <w:t>.1</w:t>
      </w:r>
      <w:r>
        <w:rPr>
          <w:rFonts w:ascii="Century Gothic" w:hAnsi="Century Gothic"/>
          <w:sz w:val="24"/>
          <w:szCs w:val="24"/>
        </w:rPr>
        <w:tab/>
      </w:r>
      <w:r w:rsidR="00136E26">
        <w:rPr>
          <w:rFonts w:ascii="Century Gothic" w:hAnsi="Century Gothic"/>
          <w:sz w:val="24"/>
          <w:szCs w:val="24"/>
        </w:rPr>
        <w:t>MP gave outline report: last year we had cash reserves of around £</w:t>
      </w:r>
      <w:r w:rsidR="007A6F87">
        <w:rPr>
          <w:rFonts w:ascii="Century Gothic" w:hAnsi="Century Gothic"/>
          <w:sz w:val="24"/>
          <w:szCs w:val="24"/>
        </w:rPr>
        <w:t xml:space="preserve">95,000. This year we have a small deficit of about £6,000, leaving reserves of around £89,000. </w:t>
      </w:r>
      <w:r w:rsidR="00705D5E">
        <w:rPr>
          <w:rFonts w:ascii="Century Gothic" w:hAnsi="Century Gothic"/>
          <w:sz w:val="24"/>
          <w:szCs w:val="24"/>
        </w:rPr>
        <w:t xml:space="preserve">Some of the reserves are an underspend on our SW London work </w:t>
      </w:r>
      <w:r w:rsidR="00B368E6">
        <w:rPr>
          <w:rFonts w:ascii="Century Gothic" w:hAnsi="Century Gothic"/>
          <w:sz w:val="24"/>
          <w:szCs w:val="24"/>
        </w:rPr>
        <w:t xml:space="preserve">caused by staff vacancies for most of the first year. </w:t>
      </w:r>
      <w:r w:rsidR="000B0290" w:rsidRPr="000B0290">
        <w:rPr>
          <w:rFonts w:ascii="Century Gothic" w:hAnsi="Century Gothic"/>
          <w:b/>
          <w:bCs/>
          <w:color w:val="E73E97"/>
          <w:sz w:val="24"/>
          <w:szCs w:val="24"/>
        </w:rPr>
        <w:t>MP and PF to meet</w:t>
      </w:r>
      <w:r w:rsidR="000B0290" w:rsidRPr="000B0290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0B0290">
        <w:rPr>
          <w:rFonts w:ascii="Century Gothic" w:hAnsi="Century Gothic"/>
          <w:sz w:val="24"/>
          <w:szCs w:val="24"/>
        </w:rPr>
        <w:t xml:space="preserve">and provide a more detailed report </w:t>
      </w:r>
      <w:r w:rsidR="00B46B3D">
        <w:rPr>
          <w:rFonts w:ascii="Century Gothic" w:hAnsi="Century Gothic"/>
          <w:sz w:val="24"/>
          <w:szCs w:val="24"/>
        </w:rPr>
        <w:t xml:space="preserve">for </w:t>
      </w:r>
      <w:r w:rsidR="000B0290">
        <w:rPr>
          <w:rFonts w:ascii="Century Gothic" w:hAnsi="Century Gothic"/>
          <w:sz w:val="24"/>
          <w:szCs w:val="24"/>
        </w:rPr>
        <w:t>the July board.</w:t>
      </w:r>
    </w:p>
    <w:p w14:paraId="3FE474BE" w14:textId="7FD9A4A2" w:rsidR="007D21BD" w:rsidRPr="00D95026" w:rsidRDefault="007D21BD" w:rsidP="007D21BD">
      <w:pPr>
        <w:pStyle w:val="ListParagraph"/>
        <w:keepNext/>
        <w:keepLines/>
        <w:numPr>
          <w:ilvl w:val="0"/>
          <w:numId w:val="4"/>
        </w:numPr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Risk register</w:t>
      </w:r>
    </w:p>
    <w:p w14:paraId="5EC01B89" w14:textId="77777777" w:rsidR="00234BCA" w:rsidRPr="00B46B3D" w:rsidRDefault="007D21BD" w:rsidP="00292389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</w:t>
      </w:r>
      <w:r w:rsidRPr="00C87338">
        <w:rPr>
          <w:rFonts w:ascii="Century Gothic" w:hAnsi="Century Gothic"/>
          <w:sz w:val="24"/>
          <w:szCs w:val="24"/>
        </w:rPr>
        <w:t>.1</w:t>
      </w:r>
      <w:r>
        <w:rPr>
          <w:rFonts w:ascii="Century Gothic" w:hAnsi="Century Gothic"/>
          <w:sz w:val="24"/>
          <w:szCs w:val="24"/>
        </w:rPr>
        <w:tab/>
      </w:r>
      <w:r w:rsidR="00317C72" w:rsidRPr="00B46B3D">
        <w:rPr>
          <w:rFonts w:ascii="Century Gothic" w:hAnsi="Century Gothic"/>
          <w:b/>
          <w:bCs/>
          <w:color w:val="E73E97"/>
          <w:sz w:val="24"/>
          <w:szCs w:val="24"/>
        </w:rPr>
        <w:t>Trustees to review register</w:t>
      </w:r>
      <w:r w:rsidR="001E79DD" w:rsidRPr="00B46B3D">
        <w:rPr>
          <w:rFonts w:ascii="Century Gothic" w:hAnsi="Century Gothic"/>
          <w:sz w:val="24"/>
          <w:szCs w:val="24"/>
        </w:rPr>
        <w:t>, including topics, scoring and mitigations,</w:t>
      </w:r>
      <w:r w:rsidR="00317C72" w:rsidRPr="00B46B3D">
        <w:rPr>
          <w:rFonts w:ascii="Century Gothic" w:hAnsi="Century Gothic"/>
          <w:sz w:val="24"/>
          <w:szCs w:val="24"/>
        </w:rPr>
        <w:t xml:space="preserve"> </w:t>
      </w:r>
      <w:r w:rsidR="007A55CE" w:rsidRPr="00B46B3D">
        <w:rPr>
          <w:rFonts w:ascii="Century Gothic" w:hAnsi="Century Gothic"/>
          <w:sz w:val="24"/>
          <w:szCs w:val="24"/>
        </w:rPr>
        <w:t xml:space="preserve">for discussion at July board </w:t>
      </w:r>
      <w:r w:rsidR="00317C72" w:rsidRPr="00B46B3D">
        <w:rPr>
          <w:rFonts w:ascii="Century Gothic" w:hAnsi="Century Gothic"/>
          <w:sz w:val="24"/>
          <w:szCs w:val="24"/>
        </w:rPr>
        <w:t>o</w:t>
      </w:r>
      <w:r w:rsidR="001E79DD" w:rsidRPr="00B46B3D">
        <w:rPr>
          <w:rFonts w:ascii="Century Gothic" w:hAnsi="Century Gothic"/>
          <w:sz w:val="24"/>
          <w:szCs w:val="24"/>
        </w:rPr>
        <w:t>r</w:t>
      </w:r>
      <w:r w:rsidR="00317C72" w:rsidRPr="00B46B3D">
        <w:rPr>
          <w:rFonts w:ascii="Century Gothic" w:hAnsi="Century Gothic"/>
          <w:sz w:val="24"/>
          <w:szCs w:val="24"/>
        </w:rPr>
        <w:t xml:space="preserve"> </w:t>
      </w:r>
      <w:r w:rsidR="007A55CE" w:rsidRPr="00B46B3D">
        <w:rPr>
          <w:rFonts w:ascii="Century Gothic" w:hAnsi="Century Gothic"/>
          <w:sz w:val="24"/>
          <w:szCs w:val="24"/>
        </w:rPr>
        <w:t xml:space="preserve">at </w:t>
      </w:r>
      <w:r w:rsidR="00292389" w:rsidRPr="00B46B3D">
        <w:rPr>
          <w:rFonts w:ascii="Century Gothic" w:hAnsi="Century Gothic"/>
          <w:sz w:val="24"/>
          <w:szCs w:val="24"/>
        </w:rPr>
        <w:t>awayday if appropriate.</w:t>
      </w:r>
    </w:p>
    <w:p w14:paraId="21C5F8C1" w14:textId="7CFDBF3A" w:rsidR="00234BCA" w:rsidRPr="00D95026" w:rsidRDefault="00234BCA" w:rsidP="00234BCA">
      <w:pPr>
        <w:pStyle w:val="ListParagraph"/>
        <w:keepNext/>
        <w:keepLines/>
        <w:numPr>
          <w:ilvl w:val="0"/>
          <w:numId w:val="4"/>
        </w:numPr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Project report</w:t>
      </w:r>
    </w:p>
    <w:p w14:paraId="59D691EC" w14:textId="19C766FF" w:rsidR="00DB5E59" w:rsidRPr="00B46B3D" w:rsidRDefault="00240C6B" w:rsidP="00240C6B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</w:t>
      </w:r>
      <w:r w:rsidR="00234BCA" w:rsidRPr="00C87338">
        <w:rPr>
          <w:rFonts w:ascii="Century Gothic" w:hAnsi="Century Gothic"/>
          <w:sz w:val="24"/>
          <w:szCs w:val="24"/>
        </w:rPr>
        <w:t>.1</w:t>
      </w:r>
      <w:r w:rsidR="00234BCA">
        <w:rPr>
          <w:rFonts w:ascii="Century Gothic" w:hAnsi="Century Gothic"/>
          <w:sz w:val="24"/>
          <w:szCs w:val="24"/>
        </w:rPr>
        <w:tab/>
      </w:r>
      <w:r w:rsidR="00A61631" w:rsidRPr="00B46B3D">
        <w:rPr>
          <w:rFonts w:ascii="Century Gothic" w:hAnsi="Century Gothic"/>
          <w:sz w:val="24"/>
          <w:szCs w:val="24"/>
          <w:u w:val="single"/>
        </w:rPr>
        <w:t xml:space="preserve">SW London </w:t>
      </w:r>
      <w:r w:rsidR="001F5B06" w:rsidRPr="00B46B3D">
        <w:rPr>
          <w:rFonts w:ascii="Century Gothic" w:hAnsi="Century Gothic"/>
          <w:sz w:val="24"/>
          <w:szCs w:val="24"/>
          <w:u w:val="single"/>
        </w:rPr>
        <w:t>work</w:t>
      </w:r>
      <w:r w:rsidR="00A61631" w:rsidRPr="00B46B3D">
        <w:rPr>
          <w:rFonts w:ascii="Century Gothic" w:hAnsi="Century Gothic"/>
          <w:sz w:val="24"/>
          <w:szCs w:val="24"/>
        </w:rPr>
        <w:br/>
      </w:r>
      <w:r w:rsidRPr="00B46B3D">
        <w:rPr>
          <w:rFonts w:ascii="Century Gothic" w:hAnsi="Century Gothic"/>
          <w:sz w:val="24"/>
          <w:szCs w:val="24"/>
        </w:rPr>
        <w:t xml:space="preserve">Funding </w:t>
      </w:r>
      <w:r w:rsidR="004E2DE0" w:rsidRPr="00B46B3D">
        <w:rPr>
          <w:rFonts w:ascii="Century Gothic" w:hAnsi="Century Gothic"/>
          <w:sz w:val="24"/>
          <w:szCs w:val="24"/>
        </w:rPr>
        <w:t xml:space="preserve">to continue </w:t>
      </w:r>
      <w:r w:rsidR="00BE7563" w:rsidRPr="00B46B3D">
        <w:rPr>
          <w:rFonts w:ascii="Century Gothic" w:hAnsi="Century Gothic"/>
          <w:sz w:val="24"/>
          <w:szCs w:val="24"/>
        </w:rPr>
        <w:t xml:space="preserve">until </w:t>
      </w:r>
      <w:r w:rsidR="00A61631" w:rsidRPr="00B46B3D">
        <w:rPr>
          <w:rFonts w:ascii="Century Gothic" w:hAnsi="Century Gothic"/>
          <w:sz w:val="24"/>
          <w:szCs w:val="24"/>
        </w:rPr>
        <w:t xml:space="preserve">at least </w:t>
      </w:r>
      <w:r w:rsidR="004E2DE0" w:rsidRPr="00B46B3D">
        <w:rPr>
          <w:rFonts w:ascii="Century Gothic" w:hAnsi="Century Gothic"/>
          <w:sz w:val="24"/>
          <w:szCs w:val="24"/>
        </w:rPr>
        <w:t>July</w:t>
      </w:r>
      <w:r w:rsidR="00BE7563" w:rsidRPr="00B46B3D">
        <w:rPr>
          <w:rFonts w:ascii="Century Gothic" w:hAnsi="Century Gothic"/>
          <w:sz w:val="24"/>
          <w:szCs w:val="24"/>
        </w:rPr>
        <w:t xml:space="preserve"> 25</w:t>
      </w:r>
      <w:r w:rsidR="004E2DE0" w:rsidRPr="00B46B3D">
        <w:rPr>
          <w:rFonts w:ascii="Century Gothic" w:hAnsi="Century Gothic"/>
          <w:sz w:val="24"/>
          <w:szCs w:val="24"/>
        </w:rPr>
        <w:t>.</w:t>
      </w:r>
    </w:p>
    <w:p w14:paraId="3DE5D2A0" w14:textId="38C45810" w:rsidR="00A61631" w:rsidRPr="00B46B3D" w:rsidRDefault="00A61631" w:rsidP="00240C6B">
      <w:pPr>
        <w:ind w:left="720" w:hanging="720"/>
        <w:rPr>
          <w:rFonts w:ascii="Century Gothic" w:hAnsi="Century Gothic"/>
          <w:sz w:val="24"/>
          <w:szCs w:val="24"/>
        </w:rPr>
      </w:pPr>
      <w:r w:rsidRPr="00B46B3D">
        <w:rPr>
          <w:rFonts w:ascii="Century Gothic" w:hAnsi="Century Gothic"/>
          <w:sz w:val="24"/>
          <w:szCs w:val="24"/>
        </w:rPr>
        <w:t>8.2</w:t>
      </w:r>
      <w:r w:rsidRPr="00B46B3D">
        <w:rPr>
          <w:rFonts w:ascii="Century Gothic" w:hAnsi="Century Gothic"/>
          <w:sz w:val="24"/>
          <w:szCs w:val="24"/>
        </w:rPr>
        <w:tab/>
      </w:r>
      <w:r w:rsidR="001F5B06" w:rsidRPr="00B46B3D">
        <w:rPr>
          <w:rFonts w:ascii="Century Gothic" w:hAnsi="Century Gothic"/>
          <w:sz w:val="24"/>
          <w:szCs w:val="24"/>
          <w:u w:val="single"/>
        </w:rPr>
        <w:t>Primary school mental health</w:t>
      </w:r>
      <w:r w:rsidR="001F5B06" w:rsidRPr="00B46B3D">
        <w:rPr>
          <w:rFonts w:ascii="Century Gothic" w:hAnsi="Century Gothic"/>
          <w:sz w:val="24"/>
          <w:szCs w:val="24"/>
        </w:rPr>
        <w:br/>
      </w:r>
      <w:r w:rsidR="00BC3CC8" w:rsidRPr="00B46B3D">
        <w:rPr>
          <w:rFonts w:ascii="Century Gothic" w:hAnsi="Century Gothic"/>
          <w:sz w:val="24"/>
          <w:szCs w:val="24"/>
        </w:rPr>
        <w:t>PF planning a SW London design event when he has capacity, also has a meeting scheduled with Imran Chaudhry, head of LB Sutton public health.</w:t>
      </w:r>
    </w:p>
    <w:p w14:paraId="5AB3B59B" w14:textId="4B168333" w:rsidR="00565F0C" w:rsidRPr="00B46B3D" w:rsidRDefault="00373C38" w:rsidP="00373C38">
      <w:pPr>
        <w:pStyle w:val="ListParagraph"/>
        <w:numPr>
          <w:ilvl w:val="1"/>
          <w:numId w:val="5"/>
        </w:numPr>
        <w:rPr>
          <w:rFonts w:ascii="Century Gothic" w:hAnsi="Century Gothic"/>
          <w:sz w:val="24"/>
          <w:szCs w:val="24"/>
          <w:u w:val="single"/>
        </w:rPr>
      </w:pPr>
      <w:r w:rsidRPr="00B46B3D">
        <w:rPr>
          <w:rFonts w:ascii="Century Gothic" w:hAnsi="Century Gothic"/>
          <w:sz w:val="24"/>
          <w:szCs w:val="24"/>
          <w:u w:val="single"/>
        </w:rPr>
        <w:t>Primary care survey</w:t>
      </w:r>
      <w:r w:rsidRPr="00B46B3D">
        <w:rPr>
          <w:rFonts w:ascii="Century Gothic" w:hAnsi="Century Gothic"/>
          <w:sz w:val="24"/>
          <w:szCs w:val="24"/>
          <w:u w:val="single"/>
        </w:rPr>
        <w:br/>
      </w:r>
      <w:r w:rsidRPr="00B46B3D">
        <w:rPr>
          <w:rFonts w:ascii="Century Gothic" w:hAnsi="Century Gothic"/>
          <w:sz w:val="24"/>
          <w:szCs w:val="24"/>
        </w:rPr>
        <w:t xml:space="preserve">We received </w:t>
      </w:r>
      <w:r w:rsidR="00565F0C" w:rsidRPr="00B46B3D">
        <w:rPr>
          <w:rFonts w:ascii="Century Gothic" w:hAnsi="Century Gothic"/>
          <w:sz w:val="24"/>
          <w:szCs w:val="24"/>
        </w:rPr>
        <w:t xml:space="preserve">over 4,000 responses. </w:t>
      </w:r>
      <w:r w:rsidR="0019638A" w:rsidRPr="00B46B3D">
        <w:rPr>
          <w:rFonts w:ascii="Century Gothic" w:hAnsi="Century Gothic"/>
          <w:sz w:val="24"/>
          <w:szCs w:val="24"/>
        </w:rPr>
        <w:t xml:space="preserve">Damian and Sutton PCN staff </w:t>
      </w:r>
      <w:r w:rsidRPr="00B46B3D">
        <w:rPr>
          <w:rFonts w:ascii="Century Gothic" w:hAnsi="Century Gothic"/>
          <w:sz w:val="24"/>
          <w:szCs w:val="24"/>
        </w:rPr>
        <w:t xml:space="preserve">were </w:t>
      </w:r>
      <w:r w:rsidR="0019638A" w:rsidRPr="00B46B3D">
        <w:rPr>
          <w:rFonts w:ascii="Century Gothic" w:hAnsi="Century Gothic"/>
          <w:sz w:val="24"/>
          <w:szCs w:val="24"/>
        </w:rPr>
        <w:t>very helpful</w:t>
      </w:r>
      <w:r w:rsidRPr="00B46B3D">
        <w:rPr>
          <w:rFonts w:ascii="Century Gothic" w:hAnsi="Century Gothic"/>
          <w:sz w:val="24"/>
          <w:szCs w:val="24"/>
        </w:rPr>
        <w:t xml:space="preserve"> </w:t>
      </w:r>
      <w:r w:rsidR="0080785F" w:rsidRPr="00B46B3D">
        <w:rPr>
          <w:rFonts w:ascii="Century Gothic" w:hAnsi="Century Gothic"/>
          <w:sz w:val="24"/>
          <w:szCs w:val="24"/>
        </w:rPr>
        <w:t>in distributing the survey</w:t>
      </w:r>
      <w:r w:rsidR="0019638A" w:rsidRPr="00B46B3D">
        <w:rPr>
          <w:rFonts w:ascii="Century Gothic" w:hAnsi="Century Gothic"/>
          <w:sz w:val="24"/>
          <w:szCs w:val="24"/>
        </w:rPr>
        <w:t>.</w:t>
      </w:r>
      <w:r w:rsidR="006001DD" w:rsidRPr="00B46B3D">
        <w:rPr>
          <w:rFonts w:ascii="Century Gothic" w:hAnsi="Century Gothic"/>
          <w:sz w:val="24"/>
          <w:szCs w:val="24"/>
        </w:rPr>
        <w:t xml:space="preserve"> AM working on reports, one for each surgery and one overall one.</w:t>
      </w:r>
      <w:r w:rsidR="00592BEB" w:rsidRPr="00B46B3D">
        <w:rPr>
          <w:rFonts w:ascii="Century Gothic" w:hAnsi="Century Gothic"/>
          <w:sz w:val="24"/>
          <w:szCs w:val="24"/>
        </w:rPr>
        <w:t xml:space="preserve"> At first glance, many people finding it hard to get appointments, being told to ring at 8am, technology not working</w:t>
      </w:r>
      <w:r w:rsidR="008F0112" w:rsidRPr="00B46B3D">
        <w:rPr>
          <w:rFonts w:ascii="Century Gothic" w:hAnsi="Century Gothic"/>
          <w:sz w:val="24"/>
          <w:szCs w:val="24"/>
        </w:rPr>
        <w:t>.</w:t>
      </w:r>
      <w:r w:rsidR="00F2654B" w:rsidRPr="00B46B3D">
        <w:rPr>
          <w:rFonts w:ascii="Century Gothic" w:hAnsi="Century Gothic"/>
          <w:sz w:val="24"/>
          <w:szCs w:val="24"/>
        </w:rPr>
        <w:t xml:space="preserve"> 1,000 </w:t>
      </w:r>
      <w:r w:rsidR="0080785F" w:rsidRPr="00B46B3D">
        <w:rPr>
          <w:rFonts w:ascii="Century Gothic" w:hAnsi="Century Gothic"/>
          <w:sz w:val="24"/>
          <w:szCs w:val="24"/>
        </w:rPr>
        <w:t xml:space="preserve">people agreed to be added to our </w:t>
      </w:r>
      <w:r w:rsidR="00882558" w:rsidRPr="00B46B3D">
        <w:rPr>
          <w:rFonts w:ascii="Century Gothic" w:hAnsi="Century Gothic"/>
          <w:sz w:val="24"/>
          <w:szCs w:val="24"/>
        </w:rPr>
        <w:t xml:space="preserve">mailing list. Hundreds of people want </w:t>
      </w:r>
      <w:r w:rsidR="00C851DB" w:rsidRPr="00B46B3D">
        <w:rPr>
          <w:rFonts w:ascii="Century Gothic" w:hAnsi="Century Gothic"/>
          <w:sz w:val="24"/>
          <w:szCs w:val="24"/>
        </w:rPr>
        <w:t xml:space="preserve">the </w:t>
      </w:r>
      <w:r w:rsidR="00882558" w:rsidRPr="00B46B3D">
        <w:rPr>
          <w:rFonts w:ascii="Century Gothic" w:hAnsi="Century Gothic"/>
          <w:sz w:val="24"/>
          <w:szCs w:val="24"/>
        </w:rPr>
        <w:t xml:space="preserve">final report – </w:t>
      </w:r>
      <w:r w:rsidR="00C851DB" w:rsidRPr="00B46B3D">
        <w:rPr>
          <w:rFonts w:ascii="Century Gothic" w:hAnsi="Century Gothic"/>
          <w:sz w:val="24"/>
          <w:szCs w:val="24"/>
        </w:rPr>
        <w:t xml:space="preserve">this </w:t>
      </w:r>
      <w:r w:rsidR="00882558" w:rsidRPr="00B46B3D">
        <w:rPr>
          <w:rFonts w:ascii="Century Gothic" w:hAnsi="Century Gothic"/>
          <w:sz w:val="24"/>
          <w:szCs w:val="24"/>
        </w:rPr>
        <w:t xml:space="preserve">should lead to increased awareness of HWS. </w:t>
      </w:r>
      <w:r w:rsidR="00C851DB" w:rsidRPr="00B46B3D">
        <w:rPr>
          <w:rFonts w:ascii="Century Gothic" w:hAnsi="Century Gothic"/>
          <w:sz w:val="24"/>
          <w:szCs w:val="24"/>
        </w:rPr>
        <w:t xml:space="preserve">Board expressed their appreciation </w:t>
      </w:r>
      <w:r w:rsidR="00A349E9" w:rsidRPr="00B46B3D">
        <w:rPr>
          <w:rFonts w:ascii="Century Gothic" w:hAnsi="Century Gothic"/>
          <w:sz w:val="24"/>
          <w:szCs w:val="24"/>
        </w:rPr>
        <w:t>to AM.</w:t>
      </w:r>
    </w:p>
    <w:p w14:paraId="0530F232" w14:textId="77777777" w:rsidR="0028607A" w:rsidRPr="00B46B3D" w:rsidRDefault="00BB0DC9" w:rsidP="00344585">
      <w:pPr>
        <w:ind w:left="720" w:hanging="720"/>
        <w:rPr>
          <w:rFonts w:ascii="Century Gothic" w:hAnsi="Century Gothic"/>
          <w:sz w:val="24"/>
          <w:szCs w:val="24"/>
        </w:rPr>
      </w:pPr>
      <w:r w:rsidRPr="00B46B3D">
        <w:rPr>
          <w:rFonts w:ascii="Century Gothic" w:hAnsi="Century Gothic"/>
          <w:sz w:val="24"/>
          <w:szCs w:val="24"/>
        </w:rPr>
        <w:t>8.4</w:t>
      </w:r>
      <w:r w:rsidRPr="00B46B3D">
        <w:rPr>
          <w:rFonts w:ascii="Century Gothic" w:hAnsi="Century Gothic"/>
          <w:sz w:val="24"/>
          <w:szCs w:val="24"/>
        </w:rPr>
        <w:tab/>
      </w:r>
      <w:r w:rsidRPr="00B46B3D">
        <w:rPr>
          <w:rFonts w:ascii="Century Gothic" w:hAnsi="Century Gothic"/>
          <w:sz w:val="24"/>
          <w:szCs w:val="24"/>
          <w:u w:val="single"/>
        </w:rPr>
        <w:t>Maternity survey</w:t>
      </w:r>
      <w:r w:rsidR="00344585" w:rsidRPr="00B46B3D">
        <w:rPr>
          <w:rFonts w:ascii="Century Gothic" w:hAnsi="Century Gothic"/>
          <w:sz w:val="24"/>
          <w:szCs w:val="24"/>
          <w:u w:val="single"/>
        </w:rPr>
        <w:br/>
      </w:r>
      <w:r w:rsidR="00344585" w:rsidRPr="00B46B3D">
        <w:rPr>
          <w:rFonts w:ascii="Century Gothic" w:hAnsi="Century Gothic"/>
          <w:sz w:val="24"/>
          <w:szCs w:val="24"/>
        </w:rPr>
        <w:t xml:space="preserve">Scoping and meetings with key stakeholders going forward. </w:t>
      </w:r>
      <w:r w:rsidR="00B229C0" w:rsidRPr="00B46B3D">
        <w:rPr>
          <w:rFonts w:ascii="Century Gothic" w:hAnsi="Century Gothic"/>
          <w:sz w:val="24"/>
          <w:szCs w:val="24"/>
        </w:rPr>
        <w:t>Possibility of wo</w:t>
      </w:r>
      <w:r w:rsidR="0028607A" w:rsidRPr="00B46B3D">
        <w:rPr>
          <w:rFonts w:ascii="Century Gothic" w:hAnsi="Century Gothic"/>
          <w:sz w:val="24"/>
          <w:szCs w:val="24"/>
        </w:rPr>
        <w:t>rking with Health Visitors – manager has been contacted.</w:t>
      </w:r>
    </w:p>
    <w:p w14:paraId="340703C1" w14:textId="77777777" w:rsidR="00E10765" w:rsidRPr="00B46B3D" w:rsidRDefault="002023AC" w:rsidP="00344585">
      <w:pPr>
        <w:ind w:left="720" w:hanging="720"/>
        <w:rPr>
          <w:rFonts w:ascii="Century Gothic" w:hAnsi="Century Gothic"/>
          <w:sz w:val="24"/>
          <w:szCs w:val="24"/>
        </w:rPr>
      </w:pPr>
      <w:r w:rsidRPr="00B46B3D">
        <w:rPr>
          <w:rFonts w:ascii="Century Gothic" w:hAnsi="Century Gothic"/>
          <w:sz w:val="24"/>
          <w:szCs w:val="24"/>
        </w:rPr>
        <w:t>8.5</w:t>
      </w:r>
      <w:r w:rsidRPr="00B46B3D">
        <w:rPr>
          <w:rFonts w:ascii="Century Gothic" w:hAnsi="Century Gothic"/>
          <w:sz w:val="24"/>
          <w:szCs w:val="24"/>
        </w:rPr>
        <w:tab/>
      </w:r>
      <w:r w:rsidRPr="00B46B3D">
        <w:rPr>
          <w:rFonts w:ascii="Century Gothic" w:hAnsi="Century Gothic"/>
          <w:sz w:val="24"/>
          <w:szCs w:val="24"/>
          <w:u w:val="single"/>
        </w:rPr>
        <w:t>Ear wax removal</w:t>
      </w:r>
      <w:r w:rsidR="00DE14F1" w:rsidRPr="00B46B3D">
        <w:rPr>
          <w:rFonts w:ascii="Century Gothic" w:hAnsi="Century Gothic"/>
          <w:sz w:val="24"/>
          <w:szCs w:val="24"/>
        </w:rPr>
        <w:br/>
        <w:t xml:space="preserve">Survey to go to mailing list in the next few weeks. Will be interesting to </w:t>
      </w:r>
      <w:r w:rsidR="00DE14F1" w:rsidRPr="00B46B3D">
        <w:rPr>
          <w:rFonts w:ascii="Century Gothic" w:hAnsi="Century Gothic"/>
          <w:sz w:val="24"/>
          <w:szCs w:val="24"/>
        </w:rPr>
        <w:lastRenderedPageBreak/>
        <w:t xml:space="preserve">see what signposting people get from GP receptionists at surgeries </w:t>
      </w:r>
      <w:r w:rsidR="00E10765" w:rsidRPr="00B46B3D">
        <w:rPr>
          <w:rFonts w:ascii="Century Gothic" w:hAnsi="Century Gothic"/>
          <w:sz w:val="24"/>
          <w:szCs w:val="24"/>
        </w:rPr>
        <w:t>which don’t provide the service.</w:t>
      </w:r>
    </w:p>
    <w:p w14:paraId="2130F08E" w14:textId="77777777" w:rsidR="00880F58" w:rsidRPr="005B45EA" w:rsidRDefault="00E10765" w:rsidP="00880F58">
      <w:pPr>
        <w:pStyle w:val="ListParagraph"/>
        <w:numPr>
          <w:ilvl w:val="1"/>
          <w:numId w:val="6"/>
        </w:numPr>
        <w:rPr>
          <w:rFonts w:ascii="Century Gothic" w:hAnsi="Century Gothic"/>
          <w:sz w:val="24"/>
          <w:szCs w:val="24"/>
        </w:rPr>
      </w:pPr>
      <w:r w:rsidRPr="005B45EA">
        <w:rPr>
          <w:rFonts w:ascii="Century Gothic" w:hAnsi="Century Gothic"/>
          <w:sz w:val="24"/>
          <w:szCs w:val="24"/>
          <w:u w:val="single"/>
        </w:rPr>
        <w:t>Primary care leaflet</w:t>
      </w:r>
      <w:r w:rsidRPr="005B45EA">
        <w:rPr>
          <w:rFonts w:ascii="Century Gothic" w:hAnsi="Century Gothic"/>
          <w:sz w:val="24"/>
          <w:szCs w:val="24"/>
        </w:rPr>
        <w:br/>
      </w:r>
      <w:r w:rsidR="007D2195" w:rsidRPr="005B45EA">
        <w:rPr>
          <w:rFonts w:ascii="Century Gothic" w:hAnsi="Century Gothic"/>
          <w:sz w:val="24"/>
          <w:szCs w:val="24"/>
        </w:rPr>
        <w:t xml:space="preserve">Lots of new ways available to access services which bypass GPs and A&amp;E. </w:t>
      </w:r>
      <w:r w:rsidR="006305FF" w:rsidRPr="005B45EA">
        <w:rPr>
          <w:rFonts w:ascii="Century Gothic" w:hAnsi="Century Gothic"/>
          <w:sz w:val="24"/>
          <w:szCs w:val="24"/>
        </w:rPr>
        <w:t xml:space="preserve">Confusing for some people. CW has drafted a leaflet, to be distributed </w:t>
      </w:r>
      <w:r w:rsidR="008A6740" w:rsidRPr="005B45EA">
        <w:rPr>
          <w:rFonts w:ascii="Century Gothic" w:hAnsi="Century Gothic"/>
          <w:sz w:val="24"/>
          <w:szCs w:val="24"/>
        </w:rPr>
        <w:t xml:space="preserve">with monthly newsletter and via Together for Sutton. </w:t>
      </w:r>
      <w:r w:rsidR="00E0325C" w:rsidRPr="005B45EA">
        <w:rPr>
          <w:rFonts w:ascii="Century Gothic" w:hAnsi="Century Gothic"/>
          <w:sz w:val="24"/>
          <w:szCs w:val="24"/>
        </w:rPr>
        <w:t>We’ll ask for feedback and also discuss with ICB about taking o</w:t>
      </w:r>
      <w:r w:rsidR="00E86D00" w:rsidRPr="005B45EA">
        <w:rPr>
          <w:rFonts w:ascii="Century Gothic" w:hAnsi="Century Gothic"/>
          <w:sz w:val="24"/>
          <w:szCs w:val="24"/>
        </w:rPr>
        <w:t xml:space="preserve">ver this work. </w:t>
      </w:r>
      <w:r w:rsidR="00E86D00" w:rsidRPr="005B45EA">
        <w:rPr>
          <w:rFonts w:ascii="Century Gothic" w:hAnsi="Century Gothic"/>
          <w:b/>
          <w:bCs/>
          <w:color w:val="E73E97"/>
          <w:sz w:val="24"/>
          <w:szCs w:val="24"/>
        </w:rPr>
        <w:t>CW to distribute draft to trustees.</w:t>
      </w:r>
    </w:p>
    <w:p w14:paraId="28C7C3C0" w14:textId="7BC0964A" w:rsidR="00552728" w:rsidRPr="005B45EA" w:rsidRDefault="00F05A43" w:rsidP="00F05A43">
      <w:pPr>
        <w:ind w:left="720" w:hanging="720"/>
        <w:rPr>
          <w:rFonts w:ascii="Century Gothic" w:hAnsi="Century Gothic"/>
          <w:sz w:val="24"/>
          <w:szCs w:val="24"/>
        </w:rPr>
      </w:pPr>
      <w:r w:rsidRPr="005B45EA">
        <w:rPr>
          <w:rFonts w:ascii="Century Gothic" w:hAnsi="Century Gothic"/>
          <w:sz w:val="24"/>
          <w:szCs w:val="24"/>
        </w:rPr>
        <w:t>8.7</w:t>
      </w:r>
      <w:r w:rsidRPr="005B45EA">
        <w:rPr>
          <w:rFonts w:ascii="Century Gothic" w:hAnsi="Century Gothic"/>
          <w:sz w:val="24"/>
          <w:szCs w:val="24"/>
        </w:rPr>
        <w:tab/>
      </w:r>
      <w:r w:rsidR="002D4B07" w:rsidRPr="005B45EA">
        <w:rPr>
          <w:rFonts w:ascii="Century Gothic" w:hAnsi="Century Gothic"/>
          <w:sz w:val="24"/>
          <w:szCs w:val="24"/>
          <w:u w:val="single"/>
        </w:rPr>
        <w:t>Pharmacists</w:t>
      </w:r>
      <w:r w:rsidRPr="005B45EA">
        <w:rPr>
          <w:rFonts w:ascii="Century Gothic" w:hAnsi="Century Gothic"/>
          <w:sz w:val="24"/>
          <w:szCs w:val="24"/>
        </w:rPr>
        <w:br/>
      </w:r>
      <w:r w:rsidR="00DE2575" w:rsidRPr="005B45EA">
        <w:rPr>
          <w:rFonts w:ascii="Century Gothic" w:hAnsi="Century Gothic"/>
          <w:sz w:val="24"/>
          <w:szCs w:val="24"/>
        </w:rPr>
        <w:t>Issues around s</w:t>
      </w:r>
      <w:r w:rsidR="0025216B" w:rsidRPr="005B45EA">
        <w:rPr>
          <w:rFonts w:ascii="Century Gothic" w:hAnsi="Century Gothic"/>
          <w:sz w:val="24"/>
          <w:szCs w:val="24"/>
        </w:rPr>
        <w:t xml:space="preserve">ome medications not </w:t>
      </w:r>
      <w:r w:rsidR="00DE2575" w:rsidRPr="005B45EA">
        <w:rPr>
          <w:rFonts w:ascii="Century Gothic" w:hAnsi="Century Gothic"/>
          <w:sz w:val="24"/>
          <w:szCs w:val="24"/>
        </w:rPr>
        <w:t xml:space="preserve">being </w:t>
      </w:r>
      <w:r w:rsidR="0025216B" w:rsidRPr="005B45EA">
        <w:rPr>
          <w:rFonts w:ascii="Century Gothic" w:hAnsi="Century Gothic"/>
          <w:sz w:val="24"/>
          <w:szCs w:val="24"/>
        </w:rPr>
        <w:t xml:space="preserve">available; </w:t>
      </w:r>
      <w:r w:rsidR="00DE2575" w:rsidRPr="005B45EA">
        <w:rPr>
          <w:rFonts w:ascii="Century Gothic" w:hAnsi="Century Gothic"/>
          <w:sz w:val="24"/>
          <w:szCs w:val="24"/>
        </w:rPr>
        <w:t xml:space="preserve">privacy of </w:t>
      </w:r>
      <w:r w:rsidR="0025216B" w:rsidRPr="005B45EA">
        <w:rPr>
          <w:rFonts w:ascii="Century Gothic" w:hAnsi="Century Gothic"/>
          <w:sz w:val="24"/>
          <w:szCs w:val="24"/>
        </w:rPr>
        <w:t xml:space="preserve">consultation rooms; </w:t>
      </w:r>
      <w:r w:rsidR="00DE2575" w:rsidRPr="005B45EA">
        <w:rPr>
          <w:rFonts w:ascii="Century Gothic" w:hAnsi="Century Gothic"/>
          <w:sz w:val="24"/>
          <w:szCs w:val="24"/>
        </w:rPr>
        <w:t xml:space="preserve">how </w:t>
      </w:r>
      <w:r w:rsidR="009B1E7C" w:rsidRPr="005B45EA">
        <w:rPr>
          <w:rFonts w:ascii="Century Gothic" w:hAnsi="Century Gothic"/>
          <w:sz w:val="24"/>
          <w:szCs w:val="24"/>
        </w:rPr>
        <w:t xml:space="preserve">impartial </w:t>
      </w:r>
      <w:r w:rsidR="00DE2575" w:rsidRPr="005B45EA">
        <w:rPr>
          <w:rFonts w:ascii="Century Gothic" w:hAnsi="Century Gothic"/>
          <w:sz w:val="24"/>
          <w:szCs w:val="24"/>
        </w:rPr>
        <w:t xml:space="preserve">is </w:t>
      </w:r>
      <w:r w:rsidR="009B1E7C" w:rsidRPr="005B45EA">
        <w:rPr>
          <w:rFonts w:ascii="Century Gothic" w:hAnsi="Century Gothic"/>
          <w:sz w:val="24"/>
          <w:szCs w:val="24"/>
        </w:rPr>
        <w:t>advice</w:t>
      </w:r>
      <w:r w:rsidR="006C7D37" w:rsidRPr="005B45EA">
        <w:rPr>
          <w:rFonts w:ascii="Century Gothic" w:hAnsi="Century Gothic"/>
          <w:sz w:val="24"/>
          <w:szCs w:val="24"/>
        </w:rPr>
        <w:t>? To do further work after ear wax project.</w:t>
      </w:r>
    </w:p>
    <w:p w14:paraId="5217EF07" w14:textId="77777777" w:rsidR="0036790A" w:rsidRPr="005B45EA" w:rsidRDefault="00762A00" w:rsidP="0036790A">
      <w:pPr>
        <w:pStyle w:val="ListParagraph"/>
        <w:numPr>
          <w:ilvl w:val="1"/>
          <w:numId w:val="6"/>
        </w:numPr>
        <w:rPr>
          <w:rFonts w:ascii="Century Gothic" w:hAnsi="Century Gothic"/>
          <w:sz w:val="24"/>
          <w:szCs w:val="24"/>
        </w:rPr>
      </w:pPr>
      <w:r w:rsidRPr="005B45EA">
        <w:rPr>
          <w:rFonts w:ascii="Century Gothic" w:hAnsi="Century Gothic"/>
          <w:sz w:val="24"/>
          <w:szCs w:val="24"/>
          <w:u w:val="single"/>
        </w:rPr>
        <w:t>Frailty</w:t>
      </w:r>
      <w:r w:rsidR="00033BB8" w:rsidRPr="005B45EA">
        <w:rPr>
          <w:rFonts w:ascii="Century Gothic" w:hAnsi="Century Gothic"/>
          <w:sz w:val="24"/>
          <w:szCs w:val="24"/>
        </w:rPr>
        <w:br/>
        <w:t>Project planned based around interviews with small numbers of service users,</w:t>
      </w:r>
      <w:r w:rsidR="0036790A" w:rsidRPr="005B45EA">
        <w:rPr>
          <w:rFonts w:ascii="Century Gothic" w:hAnsi="Century Gothic"/>
          <w:sz w:val="24"/>
          <w:szCs w:val="24"/>
        </w:rPr>
        <w:t xml:space="preserve"> </w:t>
      </w:r>
      <w:r w:rsidR="00362780" w:rsidRPr="005B45EA">
        <w:rPr>
          <w:rFonts w:ascii="Century Gothic" w:hAnsi="Century Gothic"/>
          <w:sz w:val="24"/>
          <w:szCs w:val="24"/>
        </w:rPr>
        <w:t>maybe 10 to 12.</w:t>
      </w:r>
    </w:p>
    <w:p w14:paraId="529B12A0" w14:textId="3BDF455A" w:rsidR="00D25984" w:rsidRPr="005B45EA" w:rsidRDefault="0036790A" w:rsidP="002B1F33">
      <w:pPr>
        <w:ind w:left="720" w:hanging="720"/>
        <w:rPr>
          <w:rFonts w:ascii="Century Gothic" w:hAnsi="Century Gothic"/>
          <w:sz w:val="24"/>
          <w:szCs w:val="24"/>
        </w:rPr>
      </w:pPr>
      <w:r w:rsidRPr="005B45EA">
        <w:rPr>
          <w:rFonts w:ascii="Century Gothic" w:hAnsi="Century Gothic"/>
          <w:sz w:val="24"/>
          <w:szCs w:val="24"/>
        </w:rPr>
        <w:t>8.8</w:t>
      </w:r>
      <w:r w:rsidRPr="005B45EA">
        <w:rPr>
          <w:rFonts w:ascii="Century Gothic" w:hAnsi="Century Gothic"/>
          <w:sz w:val="24"/>
          <w:szCs w:val="24"/>
        </w:rPr>
        <w:tab/>
      </w:r>
      <w:r w:rsidR="00D25984" w:rsidRPr="005B45EA">
        <w:rPr>
          <w:rFonts w:ascii="Century Gothic" w:hAnsi="Century Gothic"/>
          <w:sz w:val="24"/>
          <w:szCs w:val="24"/>
          <w:u w:val="single"/>
        </w:rPr>
        <w:t>Safeguarding</w:t>
      </w:r>
      <w:r w:rsidR="002B1F33" w:rsidRPr="005B45EA">
        <w:rPr>
          <w:rFonts w:ascii="Century Gothic" w:hAnsi="Century Gothic"/>
          <w:sz w:val="24"/>
          <w:szCs w:val="24"/>
        </w:rPr>
        <w:br/>
        <w:t xml:space="preserve">LBS commissioning us to do project </w:t>
      </w:r>
      <w:r w:rsidR="00A95816" w:rsidRPr="005B45EA">
        <w:rPr>
          <w:rFonts w:ascii="Century Gothic" w:hAnsi="Century Gothic"/>
          <w:sz w:val="24"/>
          <w:szCs w:val="24"/>
        </w:rPr>
        <w:t xml:space="preserve">getting </w:t>
      </w:r>
      <w:r w:rsidR="00D25984" w:rsidRPr="005B45EA">
        <w:rPr>
          <w:rFonts w:ascii="Century Gothic" w:hAnsi="Century Gothic"/>
          <w:sz w:val="24"/>
          <w:szCs w:val="24"/>
        </w:rPr>
        <w:t xml:space="preserve">feedback on </w:t>
      </w:r>
      <w:r w:rsidR="00A95816" w:rsidRPr="005B45EA">
        <w:rPr>
          <w:rFonts w:ascii="Century Gothic" w:hAnsi="Century Gothic"/>
          <w:sz w:val="24"/>
          <w:szCs w:val="24"/>
        </w:rPr>
        <w:t xml:space="preserve">people’s experience of </w:t>
      </w:r>
      <w:r w:rsidR="00D25984" w:rsidRPr="005B45EA">
        <w:rPr>
          <w:rFonts w:ascii="Century Gothic" w:hAnsi="Century Gothic"/>
          <w:sz w:val="24"/>
          <w:szCs w:val="24"/>
        </w:rPr>
        <w:t xml:space="preserve">how </w:t>
      </w:r>
      <w:r w:rsidR="00A95816" w:rsidRPr="005B45EA">
        <w:rPr>
          <w:rFonts w:ascii="Century Gothic" w:hAnsi="Century Gothic"/>
          <w:sz w:val="24"/>
          <w:szCs w:val="24"/>
        </w:rPr>
        <w:t xml:space="preserve">the </w:t>
      </w:r>
      <w:r w:rsidR="00D25984" w:rsidRPr="005B45EA">
        <w:rPr>
          <w:rFonts w:ascii="Century Gothic" w:hAnsi="Century Gothic"/>
          <w:sz w:val="24"/>
          <w:szCs w:val="24"/>
        </w:rPr>
        <w:t>process works.</w:t>
      </w:r>
    </w:p>
    <w:p w14:paraId="1D9F488B" w14:textId="7D3CDCE9" w:rsidR="00C47788" w:rsidRPr="00F0179E" w:rsidRDefault="00D010F5" w:rsidP="0069726C">
      <w:pPr>
        <w:pStyle w:val="ListParagraph"/>
        <w:keepNext/>
        <w:keepLines/>
        <w:numPr>
          <w:ilvl w:val="0"/>
          <w:numId w:val="4"/>
        </w:numPr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 xml:space="preserve">Trustee </w:t>
      </w:r>
      <w:r w:rsidR="00873600">
        <w:rPr>
          <w:rFonts w:ascii="Century Gothic" w:hAnsi="Century Gothic"/>
          <w:b/>
          <w:bCs/>
          <w:color w:val="004F6B"/>
          <w:sz w:val="28"/>
          <w:szCs w:val="28"/>
        </w:rPr>
        <w:t>recruitment</w:t>
      </w:r>
    </w:p>
    <w:p w14:paraId="5E9461E3" w14:textId="77777777" w:rsidR="00824949" w:rsidRPr="005B45EA" w:rsidRDefault="00CD35EE" w:rsidP="00CD35EE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</w:rPr>
        <w:t>9.1</w:t>
      </w:r>
      <w:r>
        <w:rPr>
          <w:rFonts w:ascii="Century Gothic" w:hAnsi="Century Gothic"/>
        </w:rPr>
        <w:tab/>
      </w:r>
      <w:r w:rsidR="00641723" w:rsidRPr="00DF7C5F">
        <w:rPr>
          <w:rFonts w:ascii="Century Gothic" w:hAnsi="Century Gothic"/>
          <w:b/>
          <w:bCs/>
          <w:color w:val="E73E97"/>
          <w:sz w:val="24"/>
          <w:szCs w:val="24"/>
        </w:rPr>
        <w:t>JW to meet one candidate</w:t>
      </w:r>
      <w:r w:rsidR="00641723" w:rsidRPr="00DF7C5F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641723" w:rsidRPr="005B45EA">
        <w:rPr>
          <w:rFonts w:ascii="Century Gothic" w:hAnsi="Century Gothic"/>
          <w:sz w:val="24"/>
          <w:szCs w:val="24"/>
        </w:rPr>
        <w:t xml:space="preserve">for an interview on Friday. Possibly MP </w:t>
      </w:r>
      <w:r w:rsidR="00776C8B" w:rsidRPr="005B45EA">
        <w:rPr>
          <w:rFonts w:ascii="Century Gothic" w:hAnsi="Century Gothic"/>
          <w:sz w:val="24"/>
          <w:szCs w:val="24"/>
        </w:rPr>
        <w:t>can join.</w:t>
      </w:r>
      <w:r w:rsidR="00D74089" w:rsidRPr="005B45EA">
        <w:rPr>
          <w:rFonts w:ascii="Century Gothic" w:hAnsi="Century Gothic"/>
          <w:sz w:val="24"/>
          <w:szCs w:val="24"/>
        </w:rPr>
        <w:t xml:space="preserve"> </w:t>
      </w:r>
      <w:r w:rsidRPr="005B45EA">
        <w:rPr>
          <w:rFonts w:ascii="Century Gothic" w:hAnsi="Century Gothic"/>
          <w:sz w:val="24"/>
          <w:szCs w:val="24"/>
        </w:rPr>
        <w:t xml:space="preserve">We </w:t>
      </w:r>
      <w:r w:rsidR="00D74089" w:rsidRPr="005B45EA">
        <w:rPr>
          <w:rFonts w:ascii="Century Gothic" w:hAnsi="Century Gothic"/>
          <w:sz w:val="24"/>
          <w:szCs w:val="24"/>
        </w:rPr>
        <w:t>may need to reschedule meetings</w:t>
      </w:r>
      <w:r w:rsidRPr="005B45EA">
        <w:rPr>
          <w:rFonts w:ascii="Century Gothic" w:hAnsi="Century Gothic"/>
          <w:sz w:val="24"/>
          <w:szCs w:val="24"/>
        </w:rPr>
        <w:t xml:space="preserve"> to accommodate them</w:t>
      </w:r>
      <w:r w:rsidR="00D74089" w:rsidRPr="005B45EA">
        <w:rPr>
          <w:rFonts w:ascii="Century Gothic" w:hAnsi="Century Gothic"/>
          <w:sz w:val="24"/>
          <w:szCs w:val="24"/>
        </w:rPr>
        <w:t>.</w:t>
      </w:r>
    </w:p>
    <w:p w14:paraId="1888CCBF" w14:textId="4D94F450" w:rsidR="00776C8B" w:rsidRPr="005B45EA" w:rsidRDefault="00824949" w:rsidP="00CD35EE">
      <w:pPr>
        <w:ind w:left="720" w:hanging="720"/>
        <w:rPr>
          <w:rFonts w:ascii="Century Gothic" w:hAnsi="Century Gothic"/>
          <w:b/>
          <w:bCs/>
          <w:color w:val="E73E97"/>
          <w:sz w:val="24"/>
          <w:szCs w:val="24"/>
        </w:rPr>
      </w:pPr>
      <w:r w:rsidRPr="005B45EA">
        <w:rPr>
          <w:rFonts w:ascii="Century Gothic" w:hAnsi="Century Gothic"/>
          <w:sz w:val="24"/>
          <w:szCs w:val="24"/>
        </w:rPr>
        <w:t>9.2</w:t>
      </w:r>
      <w:r w:rsidRPr="005B45EA">
        <w:rPr>
          <w:rFonts w:ascii="Century Gothic" w:hAnsi="Century Gothic"/>
          <w:sz w:val="24"/>
          <w:szCs w:val="24"/>
        </w:rPr>
        <w:tab/>
        <w:t xml:space="preserve">Second candidate has contacted us through the Volunteer Centre. </w:t>
      </w:r>
      <w:r w:rsidR="00125322" w:rsidRPr="005B45EA">
        <w:rPr>
          <w:rFonts w:ascii="Century Gothic" w:hAnsi="Century Gothic"/>
          <w:b/>
          <w:bCs/>
          <w:color w:val="E73E97"/>
          <w:sz w:val="24"/>
          <w:szCs w:val="24"/>
        </w:rPr>
        <w:t xml:space="preserve">PF </w:t>
      </w:r>
      <w:r w:rsidR="007110D9" w:rsidRPr="005B45EA">
        <w:rPr>
          <w:rFonts w:ascii="Century Gothic" w:hAnsi="Century Gothic"/>
          <w:b/>
          <w:bCs/>
          <w:color w:val="E73E97"/>
          <w:sz w:val="24"/>
          <w:szCs w:val="24"/>
        </w:rPr>
        <w:t>to contact them.</w:t>
      </w:r>
    </w:p>
    <w:p w14:paraId="79A7B7A7" w14:textId="0BD78A5F" w:rsidR="00E87885" w:rsidRPr="00F0179E" w:rsidRDefault="00E87885" w:rsidP="00E87885">
      <w:pPr>
        <w:pStyle w:val="ListParagraph"/>
        <w:keepNext/>
        <w:keepLines/>
        <w:numPr>
          <w:ilvl w:val="0"/>
          <w:numId w:val="4"/>
        </w:numPr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SW London work</w:t>
      </w:r>
    </w:p>
    <w:p w14:paraId="2E6C3512" w14:textId="55F64E6B" w:rsidR="00CE0E7B" w:rsidRPr="005B45EA" w:rsidRDefault="00CE0E7B" w:rsidP="00CE0E7B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</w:rPr>
        <w:t>10.1</w:t>
      </w:r>
      <w:r>
        <w:rPr>
          <w:rFonts w:ascii="Century Gothic" w:hAnsi="Century Gothic"/>
        </w:rPr>
        <w:tab/>
      </w:r>
      <w:r w:rsidR="00494E1D" w:rsidRPr="005B45EA">
        <w:rPr>
          <w:rFonts w:ascii="Century Gothic" w:hAnsi="Century Gothic"/>
          <w:sz w:val="24"/>
          <w:szCs w:val="24"/>
          <w:u w:val="single"/>
        </w:rPr>
        <w:t>Accessible Information Standard</w:t>
      </w:r>
      <w:r w:rsidR="00494E1D" w:rsidRPr="005B45EA">
        <w:rPr>
          <w:rFonts w:ascii="Century Gothic" w:hAnsi="Century Gothic"/>
          <w:sz w:val="24"/>
          <w:szCs w:val="24"/>
        </w:rPr>
        <w:br/>
      </w:r>
      <w:r w:rsidR="00DE4B22" w:rsidRPr="005B45EA">
        <w:rPr>
          <w:rFonts w:ascii="Century Gothic" w:hAnsi="Century Gothic"/>
          <w:sz w:val="24"/>
          <w:szCs w:val="24"/>
        </w:rPr>
        <w:t xml:space="preserve">Work </w:t>
      </w:r>
      <w:r w:rsidR="00BC753A" w:rsidRPr="005B45EA">
        <w:rPr>
          <w:rFonts w:ascii="Century Gothic" w:hAnsi="Century Gothic"/>
          <w:sz w:val="24"/>
          <w:szCs w:val="24"/>
        </w:rPr>
        <w:t xml:space="preserve">continuing </w:t>
      </w:r>
      <w:r w:rsidR="00DE4B22" w:rsidRPr="005B45EA">
        <w:rPr>
          <w:rFonts w:ascii="Century Gothic" w:hAnsi="Century Gothic"/>
          <w:sz w:val="24"/>
          <w:szCs w:val="24"/>
        </w:rPr>
        <w:t>with all SW</w:t>
      </w:r>
      <w:r w:rsidR="00BC753A" w:rsidRPr="005B45EA">
        <w:rPr>
          <w:rFonts w:ascii="Century Gothic" w:hAnsi="Century Gothic"/>
          <w:sz w:val="24"/>
          <w:szCs w:val="24"/>
        </w:rPr>
        <w:t xml:space="preserve"> </w:t>
      </w:r>
      <w:r w:rsidR="00DE4B22" w:rsidRPr="005B45EA">
        <w:rPr>
          <w:rFonts w:ascii="Century Gothic" w:hAnsi="Century Gothic"/>
          <w:sz w:val="24"/>
          <w:szCs w:val="24"/>
        </w:rPr>
        <w:t>L</w:t>
      </w:r>
      <w:r w:rsidR="00BC753A" w:rsidRPr="005B45EA">
        <w:rPr>
          <w:rFonts w:ascii="Century Gothic" w:hAnsi="Century Gothic"/>
          <w:sz w:val="24"/>
          <w:szCs w:val="24"/>
        </w:rPr>
        <w:t>ondon</w:t>
      </w:r>
      <w:r w:rsidR="00DE4B22" w:rsidRPr="005B45EA">
        <w:rPr>
          <w:rFonts w:ascii="Century Gothic" w:hAnsi="Century Gothic"/>
          <w:sz w:val="24"/>
          <w:szCs w:val="24"/>
        </w:rPr>
        <w:t xml:space="preserve"> H</w:t>
      </w:r>
      <w:r w:rsidR="00BC753A" w:rsidRPr="005B45EA">
        <w:rPr>
          <w:rFonts w:ascii="Century Gothic" w:hAnsi="Century Gothic"/>
          <w:sz w:val="24"/>
          <w:szCs w:val="24"/>
        </w:rPr>
        <w:t>ealth</w:t>
      </w:r>
      <w:r w:rsidR="008D3288" w:rsidRPr="005B45EA">
        <w:rPr>
          <w:rFonts w:ascii="Century Gothic" w:hAnsi="Century Gothic"/>
          <w:sz w:val="24"/>
          <w:szCs w:val="24"/>
        </w:rPr>
        <w:t xml:space="preserve">watches </w:t>
      </w:r>
      <w:r w:rsidR="00DE4B22" w:rsidRPr="005B45EA">
        <w:rPr>
          <w:rFonts w:ascii="Century Gothic" w:hAnsi="Century Gothic"/>
          <w:sz w:val="24"/>
          <w:szCs w:val="24"/>
        </w:rPr>
        <w:t xml:space="preserve">on </w:t>
      </w:r>
      <w:r w:rsidR="008D3288" w:rsidRPr="005B45EA">
        <w:rPr>
          <w:rFonts w:ascii="Century Gothic" w:hAnsi="Century Gothic"/>
          <w:sz w:val="24"/>
          <w:szCs w:val="24"/>
        </w:rPr>
        <w:t xml:space="preserve">the </w:t>
      </w:r>
      <w:r w:rsidR="00A02B3A" w:rsidRPr="005B45EA">
        <w:rPr>
          <w:rFonts w:ascii="Century Gothic" w:hAnsi="Century Gothic"/>
          <w:sz w:val="24"/>
          <w:szCs w:val="24"/>
        </w:rPr>
        <w:t>A</w:t>
      </w:r>
      <w:r w:rsidR="008D3288" w:rsidRPr="005B45EA">
        <w:rPr>
          <w:rFonts w:ascii="Century Gothic" w:hAnsi="Century Gothic"/>
          <w:sz w:val="24"/>
          <w:szCs w:val="24"/>
        </w:rPr>
        <w:t xml:space="preserve">ccessible </w:t>
      </w:r>
      <w:r w:rsidR="00A02B3A" w:rsidRPr="005B45EA">
        <w:rPr>
          <w:rFonts w:ascii="Century Gothic" w:hAnsi="Century Gothic"/>
          <w:sz w:val="24"/>
          <w:szCs w:val="24"/>
        </w:rPr>
        <w:t>I</w:t>
      </w:r>
      <w:r w:rsidR="008D3288" w:rsidRPr="005B45EA">
        <w:rPr>
          <w:rFonts w:ascii="Century Gothic" w:hAnsi="Century Gothic"/>
          <w:sz w:val="24"/>
          <w:szCs w:val="24"/>
        </w:rPr>
        <w:t xml:space="preserve">nformation </w:t>
      </w:r>
      <w:r w:rsidR="00A02B3A" w:rsidRPr="005B45EA">
        <w:rPr>
          <w:rFonts w:ascii="Century Gothic" w:hAnsi="Century Gothic"/>
          <w:sz w:val="24"/>
          <w:szCs w:val="24"/>
        </w:rPr>
        <w:t>S</w:t>
      </w:r>
      <w:r w:rsidR="008D3288" w:rsidRPr="005B45EA">
        <w:rPr>
          <w:rFonts w:ascii="Century Gothic" w:hAnsi="Century Gothic"/>
          <w:sz w:val="24"/>
          <w:szCs w:val="24"/>
        </w:rPr>
        <w:t>tandard</w:t>
      </w:r>
      <w:r w:rsidR="00A02B3A" w:rsidRPr="005B45EA">
        <w:rPr>
          <w:rFonts w:ascii="Century Gothic" w:hAnsi="Century Gothic"/>
          <w:sz w:val="24"/>
          <w:szCs w:val="24"/>
        </w:rPr>
        <w:t>.</w:t>
      </w:r>
      <w:r w:rsidR="00FC3838" w:rsidRPr="005B45EA">
        <w:rPr>
          <w:rFonts w:ascii="Century Gothic" w:hAnsi="Century Gothic"/>
          <w:sz w:val="24"/>
          <w:szCs w:val="24"/>
        </w:rPr>
        <w:t xml:space="preserve"> </w:t>
      </w:r>
      <w:r w:rsidR="008D3288" w:rsidRPr="005B45EA">
        <w:rPr>
          <w:rFonts w:ascii="Century Gothic" w:hAnsi="Century Gothic"/>
          <w:sz w:val="24"/>
          <w:szCs w:val="24"/>
        </w:rPr>
        <w:t xml:space="preserve">Has taken </w:t>
      </w:r>
      <w:r w:rsidR="00FC3838" w:rsidRPr="005B45EA">
        <w:rPr>
          <w:rFonts w:ascii="Century Gothic" w:hAnsi="Century Gothic"/>
          <w:sz w:val="24"/>
          <w:szCs w:val="24"/>
        </w:rPr>
        <w:t xml:space="preserve">some time to build relationships with VCS colleagues. </w:t>
      </w:r>
      <w:r w:rsidR="008D3288" w:rsidRPr="005B45EA">
        <w:rPr>
          <w:rFonts w:ascii="Century Gothic" w:hAnsi="Century Gothic"/>
          <w:sz w:val="24"/>
          <w:szCs w:val="24"/>
        </w:rPr>
        <w:t>Will p</w:t>
      </w:r>
      <w:r w:rsidR="001E749E" w:rsidRPr="005B45EA">
        <w:rPr>
          <w:rFonts w:ascii="Century Gothic" w:hAnsi="Century Gothic"/>
          <w:sz w:val="24"/>
          <w:szCs w:val="24"/>
        </w:rPr>
        <w:t xml:space="preserve">ublish report about </w:t>
      </w:r>
      <w:r w:rsidR="008D3288" w:rsidRPr="005B45EA">
        <w:rPr>
          <w:rFonts w:ascii="Century Gothic" w:hAnsi="Century Gothic"/>
          <w:sz w:val="24"/>
          <w:szCs w:val="24"/>
        </w:rPr>
        <w:t xml:space="preserve">the </w:t>
      </w:r>
      <w:r w:rsidR="001E749E" w:rsidRPr="005B45EA">
        <w:rPr>
          <w:rFonts w:ascii="Century Gothic" w:hAnsi="Century Gothic"/>
          <w:sz w:val="24"/>
          <w:szCs w:val="24"/>
        </w:rPr>
        <w:t>experience</w:t>
      </w:r>
      <w:r w:rsidR="008D3288" w:rsidRPr="005B45EA">
        <w:rPr>
          <w:rFonts w:ascii="Century Gothic" w:hAnsi="Century Gothic"/>
          <w:sz w:val="24"/>
          <w:szCs w:val="24"/>
        </w:rPr>
        <w:t>s</w:t>
      </w:r>
      <w:r w:rsidR="001E749E" w:rsidRPr="005B45EA">
        <w:rPr>
          <w:rFonts w:ascii="Century Gothic" w:hAnsi="Century Gothic"/>
          <w:sz w:val="24"/>
          <w:szCs w:val="24"/>
        </w:rPr>
        <w:t xml:space="preserve"> of service users; second report after work with GP practice colleagues </w:t>
      </w:r>
      <w:r w:rsidR="007253E3" w:rsidRPr="005B45EA">
        <w:rPr>
          <w:rFonts w:ascii="Century Gothic" w:hAnsi="Century Gothic"/>
          <w:sz w:val="24"/>
          <w:szCs w:val="24"/>
        </w:rPr>
        <w:t xml:space="preserve">on how to improve things; </w:t>
      </w:r>
      <w:r w:rsidR="008D3288" w:rsidRPr="005B45EA">
        <w:rPr>
          <w:rFonts w:ascii="Century Gothic" w:hAnsi="Century Gothic"/>
          <w:sz w:val="24"/>
          <w:szCs w:val="24"/>
        </w:rPr>
        <w:t xml:space="preserve">finally will </w:t>
      </w:r>
      <w:r w:rsidR="007253E3" w:rsidRPr="005B45EA">
        <w:rPr>
          <w:rFonts w:ascii="Century Gothic" w:hAnsi="Century Gothic"/>
          <w:sz w:val="24"/>
          <w:szCs w:val="24"/>
        </w:rPr>
        <w:t>publish evaluation report.</w:t>
      </w:r>
    </w:p>
    <w:p w14:paraId="59D02800" w14:textId="77777777" w:rsidR="00B55126" w:rsidRPr="005B45EA" w:rsidRDefault="00E44BB6" w:rsidP="00B55126">
      <w:pPr>
        <w:pStyle w:val="ListParagraph"/>
        <w:rPr>
          <w:rFonts w:ascii="Century Gothic" w:hAnsi="Century Gothic"/>
          <w:sz w:val="24"/>
          <w:szCs w:val="24"/>
        </w:rPr>
      </w:pPr>
      <w:r w:rsidRPr="005B45EA">
        <w:rPr>
          <w:rFonts w:ascii="Century Gothic" w:hAnsi="Century Gothic"/>
          <w:sz w:val="24"/>
          <w:szCs w:val="24"/>
        </w:rPr>
        <w:t>Not many responses from GP practices.</w:t>
      </w:r>
      <w:r w:rsidR="00B1262B" w:rsidRPr="005B45EA">
        <w:rPr>
          <w:rFonts w:ascii="Century Gothic" w:hAnsi="Century Gothic"/>
          <w:sz w:val="24"/>
          <w:szCs w:val="24"/>
        </w:rPr>
        <w:t xml:space="preserve"> None in Sutton.</w:t>
      </w:r>
      <w:r w:rsidR="00341BFF" w:rsidRPr="005B45EA">
        <w:rPr>
          <w:rFonts w:ascii="Century Gothic" w:hAnsi="Century Gothic"/>
          <w:sz w:val="24"/>
          <w:szCs w:val="24"/>
        </w:rPr>
        <w:t xml:space="preserve"> Maybe </w:t>
      </w:r>
      <w:r w:rsidR="00CE0E7B" w:rsidRPr="005B45EA">
        <w:rPr>
          <w:rFonts w:ascii="Century Gothic" w:hAnsi="Century Gothic"/>
          <w:sz w:val="24"/>
          <w:szCs w:val="24"/>
        </w:rPr>
        <w:t xml:space="preserve">will </w:t>
      </w:r>
      <w:r w:rsidR="00341BFF" w:rsidRPr="005B45EA">
        <w:rPr>
          <w:rFonts w:ascii="Century Gothic" w:hAnsi="Century Gothic"/>
          <w:sz w:val="24"/>
          <w:szCs w:val="24"/>
        </w:rPr>
        <w:t>approach INTs.</w:t>
      </w:r>
    </w:p>
    <w:p w14:paraId="79462F2A" w14:textId="07C4B3CC" w:rsidR="00746A61" w:rsidRPr="005B45EA" w:rsidRDefault="00B55126" w:rsidP="00B55126">
      <w:pPr>
        <w:spacing w:before="240"/>
        <w:ind w:left="720" w:hanging="720"/>
        <w:rPr>
          <w:rFonts w:ascii="Century Gothic" w:hAnsi="Century Gothic"/>
          <w:sz w:val="24"/>
          <w:szCs w:val="24"/>
        </w:rPr>
      </w:pPr>
      <w:r w:rsidRPr="005B45EA">
        <w:rPr>
          <w:rFonts w:ascii="Century Gothic" w:hAnsi="Century Gothic"/>
          <w:sz w:val="24"/>
          <w:szCs w:val="24"/>
        </w:rPr>
        <w:t>10.2</w:t>
      </w:r>
      <w:r w:rsidRPr="005B45EA">
        <w:rPr>
          <w:rFonts w:ascii="Century Gothic" w:hAnsi="Century Gothic"/>
          <w:sz w:val="24"/>
          <w:szCs w:val="24"/>
        </w:rPr>
        <w:tab/>
      </w:r>
      <w:r w:rsidR="00746A61" w:rsidRPr="005B45EA">
        <w:rPr>
          <w:rFonts w:ascii="Century Gothic" w:hAnsi="Century Gothic"/>
          <w:sz w:val="24"/>
          <w:szCs w:val="24"/>
          <w:u w:val="single"/>
        </w:rPr>
        <w:t>Children’s cancer services</w:t>
      </w:r>
      <w:r w:rsidRPr="005B45EA">
        <w:rPr>
          <w:rFonts w:ascii="Century Gothic" w:hAnsi="Century Gothic"/>
          <w:sz w:val="24"/>
          <w:szCs w:val="24"/>
        </w:rPr>
        <w:br/>
        <w:t xml:space="preserve">Currently based at the </w:t>
      </w:r>
      <w:r w:rsidR="00CD3ED0" w:rsidRPr="005B45EA">
        <w:rPr>
          <w:rFonts w:ascii="Century Gothic" w:hAnsi="Century Gothic"/>
          <w:sz w:val="24"/>
          <w:szCs w:val="24"/>
        </w:rPr>
        <w:t>Royal Marsden</w:t>
      </w:r>
      <w:r w:rsidRPr="005B45EA">
        <w:rPr>
          <w:rFonts w:ascii="Century Gothic" w:hAnsi="Century Gothic"/>
          <w:sz w:val="24"/>
          <w:szCs w:val="24"/>
        </w:rPr>
        <w:t xml:space="preserve">, need to move to a </w:t>
      </w:r>
      <w:r w:rsidR="001951E2" w:rsidRPr="005B45EA">
        <w:rPr>
          <w:rFonts w:ascii="Century Gothic" w:hAnsi="Century Gothic"/>
          <w:sz w:val="24"/>
          <w:szCs w:val="24"/>
        </w:rPr>
        <w:t>hospital with an A&amp;E department</w:t>
      </w:r>
      <w:r w:rsidR="00CD3ED0" w:rsidRPr="005B45EA">
        <w:rPr>
          <w:rFonts w:ascii="Century Gothic" w:hAnsi="Century Gothic"/>
          <w:sz w:val="24"/>
          <w:szCs w:val="24"/>
        </w:rPr>
        <w:t xml:space="preserve">. </w:t>
      </w:r>
      <w:r w:rsidR="00204EC2" w:rsidRPr="005B45EA">
        <w:rPr>
          <w:rFonts w:ascii="Century Gothic" w:hAnsi="Century Gothic"/>
          <w:sz w:val="24"/>
          <w:szCs w:val="24"/>
        </w:rPr>
        <w:t xml:space="preserve">After a consultation process, </w:t>
      </w:r>
      <w:r w:rsidR="0031639C" w:rsidRPr="005B45EA">
        <w:rPr>
          <w:rFonts w:ascii="Century Gothic" w:hAnsi="Century Gothic"/>
          <w:sz w:val="24"/>
          <w:szCs w:val="24"/>
        </w:rPr>
        <w:t>Evelina in central London has been selected. We supported consultation.</w:t>
      </w:r>
    </w:p>
    <w:p w14:paraId="3FF2CF24" w14:textId="77777777" w:rsidR="00A44AEE" w:rsidRPr="005B45EA" w:rsidRDefault="008C3CDC" w:rsidP="00A44AEE">
      <w:pPr>
        <w:pStyle w:val="ListParagraph"/>
        <w:numPr>
          <w:ilvl w:val="1"/>
          <w:numId w:val="7"/>
        </w:numPr>
        <w:rPr>
          <w:rFonts w:ascii="Century Gothic" w:hAnsi="Century Gothic"/>
          <w:sz w:val="24"/>
          <w:szCs w:val="24"/>
        </w:rPr>
      </w:pPr>
      <w:r w:rsidRPr="005B45EA">
        <w:rPr>
          <w:rFonts w:ascii="Century Gothic" w:hAnsi="Century Gothic"/>
          <w:sz w:val="24"/>
          <w:szCs w:val="24"/>
          <w:u w:val="single"/>
        </w:rPr>
        <w:lastRenderedPageBreak/>
        <w:t>Other work</w:t>
      </w:r>
      <w:r w:rsidRPr="005B45EA">
        <w:rPr>
          <w:rFonts w:ascii="Century Gothic" w:hAnsi="Century Gothic"/>
          <w:sz w:val="24"/>
          <w:szCs w:val="24"/>
        </w:rPr>
        <w:br/>
      </w:r>
      <w:r w:rsidR="00CF3DB8" w:rsidRPr="005B45EA">
        <w:rPr>
          <w:rFonts w:ascii="Century Gothic" w:hAnsi="Century Gothic"/>
          <w:sz w:val="24"/>
          <w:szCs w:val="24"/>
        </w:rPr>
        <w:t>Also doing</w:t>
      </w:r>
      <w:r w:rsidR="00A44AEE" w:rsidRPr="005B45EA">
        <w:rPr>
          <w:rFonts w:ascii="Century Gothic" w:hAnsi="Century Gothic"/>
          <w:sz w:val="24"/>
          <w:szCs w:val="24"/>
        </w:rPr>
        <w:t>/supporting w</w:t>
      </w:r>
      <w:r w:rsidR="00491978" w:rsidRPr="005B45EA">
        <w:rPr>
          <w:rFonts w:ascii="Century Gothic" w:hAnsi="Century Gothic"/>
          <w:sz w:val="24"/>
          <w:szCs w:val="24"/>
        </w:rPr>
        <w:t>ork around digital inclusion</w:t>
      </w:r>
      <w:r w:rsidR="00A44AEE" w:rsidRPr="005B45EA">
        <w:rPr>
          <w:rFonts w:ascii="Century Gothic" w:hAnsi="Century Gothic"/>
          <w:sz w:val="24"/>
          <w:szCs w:val="24"/>
        </w:rPr>
        <w:t xml:space="preserve"> and </w:t>
      </w:r>
      <w:r w:rsidR="00491978" w:rsidRPr="005B45EA">
        <w:rPr>
          <w:rFonts w:ascii="Century Gothic" w:hAnsi="Century Gothic"/>
          <w:sz w:val="24"/>
          <w:szCs w:val="24"/>
        </w:rPr>
        <w:t>dentistry (initiatives around children in schools and people in nursing homes)</w:t>
      </w:r>
      <w:r w:rsidR="00A44AEE" w:rsidRPr="005B45EA">
        <w:rPr>
          <w:rFonts w:ascii="Century Gothic" w:hAnsi="Century Gothic"/>
          <w:sz w:val="24"/>
          <w:szCs w:val="24"/>
        </w:rPr>
        <w:t>. W</w:t>
      </w:r>
      <w:r w:rsidR="006E3809" w:rsidRPr="005B45EA">
        <w:rPr>
          <w:rFonts w:ascii="Century Gothic" w:hAnsi="Century Gothic"/>
          <w:sz w:val="24"/>
          <w:szCs w:val="24"/>
        </w:rPr>
        <w:t>orking on London-wide dentistry survey</w:t>
      </w:r>
      <w:r w:rsidR="00692A84" w:rsidRPr="005B45EA">
        <w:rPr>
          <w:rFonts w:ascii="Century Gothic" w:hAnsi="Century Gothic"/>
          <w:sz w:val="24"/>
          <w:szCs w:val="24"/>
        </w:rPr>
        <w:t>. Represent</w:t>
      </w:r>
      <w:r w:rsidR="00A44AEE" w:rsidRPr="005B45EA">
        <w:rPr>
          <w:rFonts w:ascii="Century Gothic" w:hAnsi="Century Gothic"/>
          <w:sz w:val="24"/>
          <w:szCs w:val="24"/>
        </w:rPr>
        <w:t>ed</w:t>
      </w:r>
      <w:r w:rsidR="00692A84" w:rsidRPr="005B45EA">
        <w:rPr>
          <w:rFonts w:ascii="Century Gothic" w:hAnsi="Century Gothic"/>
          <w:sz w:val="24"/>
          <w:szCs w:val="24"/>
        </w:rPr>
        <w:t xml:space="preserve"> on 12 ICB committees.</w:t>
      </w:r>
    </w:p>
    <w:p w14:paraId="34D9C549" w14:textId="014EB1FF" w:rsidR="00BE7ABF" w:rsidRPr="005B45EA" w:rsidRDefault="006B07BE" w:rsidP="006B07BE">
      <w:pPr>
        <w:ind w:left="720" w:hanging="720"/>
        <w:rPr>
          <w:rFonts w:ascii="Century Gothic" w:hAnsi="Century Gothic"/>
          <w:sz w:val="24"/>
          <w:szCs w:val="24"/>
        </w:rPr>
      </w:pPr>
      <w:r w:rsidRPr="005B45EA">
        <w:rPr>
          <w:rFonts w:ascii="Century Gothic" w:hAnsi="Century Gothic"/>
          <w:sz w:val="24"/>
          <w:szCs w:val="24"/>
        </w:rPr>
        <w:t>10.4</w:t>
      </w:r>
      <w:r w:rsidRPr="005B45EA">
        <w:rPr>
          <w:rFonts w:ascii="Century Gothic" w:hAnsi="Century Gothic"/>
          <w:sz w:val="24"/>
          <w:szCs w:val="24"/>
        </w:rPr>
        <w:tab/>
      </w:r>
      <w:r w:rsidR="00BE7ABF" w:rsidRPr="005B45EA">
        <w:rPr>
          <w:rFonts w:ascii="Century Gothic" w:hAnsi="Century Gothic"/>
          <w:sz w:val="24"/>
          <w:szCs w:val="24"/>
          <w:u w:val="single"/>
        </w:rPr>
        <w:t xml:space="preserve">Forward planning </w:t>
      </w:r>
      <w:r w:rsidRPr="005B45EA">
        <w:rPr>
          <w:rFonts w:ascii="Century Gothic" w:hAnsi="Century Gothic"/>
          <w:sz w:val="24"/>
          <w:szCs w:val="24"/>
          <w:u w:val="single"/>
        </w:rPr>
        <w:t>for 20</w:t>
      </w:r>
      <w:r w:rsidR="00BE7ABF" w:rsidRPr="005B45EA">
        <w:rPr>
          <w:rFonts w:ascii="Century Gothic" w:hAnsi="Century Gothic"/>
          <w:sz w:val="24"/>
          <w:szCs w:val="24"/>
          <w:u w:val="single"/>
        </w:rPr>
        <w:t>24-</w:t>
      </w:r>
      <w:r w:rsidRPr="005B45EA">
        <w:rPr>
          <w:rFonts w:ascii="Century Gothic" w:hAnsi="Century Gothic"/>
          <w:sz w:val="24"/>
          <w:szCs w:val="24"/>
          <w:u w:val="single"/>
        </w:rPr>
        <w:t>2</w:t>
      </w:r>
      <w:r w:rsidR="00BE7ABF" w:rsidRPr="005B45EA">
        <w:rPr>
          <w:rFonts w:ascii="Century Gothic" w:hAnsi="Century Gothic"/>
          <w:sz w:val="24"/>
          <w:szCs w:val="24"/>
          <w:u w:val="single"/>
        </w:rPr>
        <w:t>5</w:t>
      </w:r>
      <w:r w:rsidRPr="005B45EA">
        <w:rPr>
          <w:rFonts w:ascii="Century Gothic" w:hAnsi="Century Gothic"/>
          <w:sz w:val="24"/>
          <w:szCs w:val="24"/>
        </w:rPr>
        <w:br/>
      </w:r>
      <w:r w:rsidR="00BE7ABF" w:rsidRPr="005B45EA">
        <w:rPr>
          <w:rFonts w:ascii="Century Gothic" w:hAnsi="Century Gothic"/>
          <w:sz w:val="24"/>
          <w:szCs w:val="24"/>
        </w:rPr>
        <w:t xml:space="preserve">AIS work all year; </w:t>
      </w:r>
      <w:r w:rsidR="0074527B" w:rsidRPr="005B45EA">
        <w:rPr>
          <w:rFonts w:ascii="Century Gothic" w:hAnsi="Century Gothic"/>
          <w:sz w:val="24"/>
          <w:szCs w:val="24"/>
        </w:rPr>
        <w:t xml:space="preserve">work on virtual wards; </w:t>
      </w:r>
      <w:r w:rsidR="00F45EA5" w:rsidRPr="005B45EA">
        <w:rPr>
          <w:rFonts w:ascii="Century Gothic" w:hAnsi="Century Gothic"/>
          <w:sz w:val="24"/>
          <w:szCs w:val="24"/>
        </w:rPr>
        <w:t xml:space="preserve">work on dentistry; </w:t>
      </w:r>
      <w:r w:rsidR="00AA1A46" w:rsidRPr="005B45EA">
        <w:rPr>
          <w:rFonts w:ascii="Century Gothic" w:hAnsi="Century Gothic"/>
          <w:sz w:val="24"/>
          <w:szCs w:val="24"/>
        </w:rPr>
        <w:t>work on community-based services</w:t>
      </w:r>
      <w:r w:rsidR="00A77A8F" w:rsidRPr="005B45EA">
        <w:rPr>
          <w:rFonts w:ascii="Century Gothic" w:hAnsi="Century Gothic"/>
          <w:sz w:val="24"/>
          <w:szCs w:val="24"/>
        </w:rPr>
        <w:t xml:space="preserve">; </w:t>
      </w:r>
      <w:r w:rsidR="001B2A98" w:rsidRPr="005B45EA">
        <w:rPr>
          <w:rFonts w:ascii="Century Gothic" w:hAnsi="Century Gothic"/>
          <w:sz w:val="24"/>
          <w:szCs w:val="24"/>
        </w:rPr>
        <w:t>ICB committees</w:t>
      </w:r>
    </w:p>
    <w:p w14:paraId="013E1312" w14:textId="0F680617" w:rsidR="00803581" w:rsidRPr="00F0179E" w:rsidRDefault="00803581" w:rsidP="00803581">
      <w:pPr>
        <w:pStyle w:val="ListParagraph"/>
        <w:keepNext/>
        <w:keepLines/>
        <w:numPr>
          <w:ilvl w:val="0"/>
          <w:numId w:val="4"/>
        </w:numPr>
        <w:spacing w:before="240" w:after="120"/>
        <w:outlineLvl w:val="2"/>
        <w:rPr>
          <w:rFonts w:ascii="Century Gothic" w:hAnsi="Century Gothic"/>
          <w:b/>
          <w:bCs/>
          <w:color w:val="004F6B"/>
          <w:sz w:val="28"/>
          <w:szCs w:val="28"/>
        </w:rPr>
      </w:pPr>
      <w:r>
        <w:rPr>
          <w:rFonts w:ascii="Century Gothic" w:hAnsi="Century Gothic"/>
          <w:b/>
          <w:bCs/>
          <w:color w:val="004F6B"/>
          <w:sz w:val="28"/>
          <w:szCs w:val="28"/>
        </w:rPr>
        <w:t>Any other business</w:t>
      </w:r>
    </w:p>
    <w:p w14:paraId="76407E63" w14:textId="77D82C3B" w:rsidR="00612011" w:rsidRPr="005B45EA" w:rsidRDefault="00803581" w:rsidP="00612011">
      <w:pPr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</w:rPr>
        <w:t>11</w:t>
      </w:r>
      <w:r>
        <w:rPr>
          <w:rFonts w:ascii="Century Gothic" w:hAnsi="Century Gothic"/>
        </w:rPr>
        <w:t>.1</w:t>
      </w:r>
      <w:r>
        <w:rPr>
          <w:rFonts w:ascii="Century Gothic" w:hAnsi="Century Gothic"/>
        </w:rPr>
        <w:tab/>
      </w:r>
      <w:r w:rsidR="00011961" w:rsidRPr="00A75369">
        <w:rPr>
          <w:rFonts w:ascii="Century Gothic" w:hAnsi="Century Gothic"/>
          <w:b/>
          <w:bCs/>
          <w:color w:val="E73E97"/>
          <w:sz w:val="24"/>
          <w:szCs w:val="24"/>
        </w:rPr>
        <w:t xml:space="preserve">JW </w:t>
      </w:r>
      <w:r w:rsidR="00A75369" w:rsidRPr="00A75369">
        <w:rPr>
          <w:rFonts w:ascii="Century Gothic" w:hAnsi="Century Gothic"/>
          <w:b/>
          <w:bCs/>
          <w:color w:val="E73E97"/>
          <w:sz w:val="24"/>
          <w:szCs w:val="24"/>
        </w:rPr>
        <w:t xml:space="preserve">to </w:t>
      </w:r>
      <w:r w:rsidR="00011961" w:rsidRPr="00A75369">
        <w:rPr>
          <w:rFonts w:ascii="Century Gothic" w:hAnsi="Century Gothic"/>
          <w:b/>
          <w:bCs/>
          <w:color w:val="E73E97"/>
          <w:sz w:val="24"/>
          <w:szCs w:val="24"/>
        </w:rPr>
        <w:t>attend CA</w:t>
      </w:r>
      <w:r w:rsidR="00031E95" w:rsidRPr="00A75369">
        <w:rPr>
          <w:rFonts w:ascii="Century Gothic" w:hAnsi="Century Gothic"/>
          <w:b/>
          <w:bCs/>
          <w:color w:val="E73E97"/>
          <w:sz w:val="24"/>
          <w:szCs w:val="24"/>
        </w:rPr>
        <w:t>G meetings</w:t>
      </w:r>
      <w:r w:rsidR="00031E95" w:rsidRPr="00A75369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031E95" w:rsidRPr="005B45EA">
        <w:rPr>
          <w:rFonts w:ascii="Century Gothic" w:hAnsi="Century Gothic"/>
          <w:sz w:val="24"/>
          <w:szCs w:val="24"/>
        </w:rPr>
        <w:t>in future – 1-2pm</w:t>
      </w:r>
      <w:r w:rsidR="0095344A" w:rsidRPr="005B45EA">
        <w:rPr>
          <w:rFonts w:ascii="Century Gothic" w:hAnsi="Century Gothic"/>
          <w:sz w:val="24"/>
          <w:szCs w:val="24"/>
        </w:rPr>
        <w:t>, 2</w:t>
      </w:r>
      <w:r w:rsidR="0095344A" w:rsidRPr="005B45EA">
        <w:rPr>
          <w:rFonts w:ascii="Century Gothic" w:hAnsi="Century Gothic"/>
          <w:sz w:val="24"/>
          <w:szCs w:val="24"/>
          <w:vertAlign w:val="superscript"/>
        </w:rPr>
        <w:t>nd</w:t>
      </w:r>
      <w:r w:rsidR="0095344A" w:rsidRPr="005B45EA">
        <w:rPr>
          <w:rFonts w:ascii="Century Gothic" w:hAnsi="Century Gothic"/>
          <w:sz w:val="24"/>
          <w:szCs w:val="24"/>
        </w:rPr>
        <w:t xml:space="preserve"> Tuesday.</w:t>
      </w:r>
    </w:p>
    <w:p w14:paraId="7B51AC7B" w14:textId="77777777" w:rsidR="005417DF" w:rsidRPr="005B45EA" w:rsidRDefault="00612011" w:rsidP="005417DF">
      <w:pPr>
        <w:ind w:left="720" w:hanging="720"/>
        <w:rPr>
          <w:rFonts w:ascii="Century Gothic" w:hAnsi="Century Gothic"/>
          <w:sz w:val="24"/>
          <w:szCs w:val="24"/>
        </w:rPr>
      </w:pPr>
      <w:r w:rsidRPr="005B45EA">
        <w:rPr>
          <w:rFonts w:ascii="Century Gothic" w:hAnsi="Century Gothic"/>
          <w:sz w:val="24"/>
          <w:szCs w:val="24"/>
        </w:rPr>
        <w:t>11.2</w:t>
      </w:r>
      <w:r w:rsidRPr="005B45EA">
        <w:rPr>
          <w:rFonts w:ascii="Century Gothic" w:hAnsi="Century Gothic"/>
          <w:sz w:val="24"/>
          <w:szCs w:val="24"/>
        </w:rPr>
        <w:tab/>
      </w:r>
      <w:r w:rsidRPr="005B45EA">
        <w:rPr>
          <w:rFonts w:ascii="Century Gothic" w:hAnsi="Century Gothic"/>
          <w:b/>
          <w:bCs/>
          <w:color w:val="E73E97"/>
          <w:sz w:val="24"/>
          <w:szCs w:val="24"/>
        </w:rPr>
        <w:t xml:space="preserve">CW to put </w:t>
      </w:r>
      <w:r w:rsidR="002A73CB" w:rsidRPr="005B45EA">
        <w:rPr>
          <w:rFonts w:ascii="Century Gothic" w:hAnsi="Century Gothic"/>
          <w:b/>
          <w:bCs/>
          <w:color w:val="E73E97"/>
          <w:sz w:val="24"/>
          <w:szCs w:val="24"/>
        </w:rPr>
        <w:t xml:space="preserve">Awayday on </w:t>
      </w:r>
      <w:r w:rsidRPr="005B45EA">
        <w:rPr>
          <w:rFonts w:ascii="Century Gothic" w:hAnsi="Century Gothic"/>
          <w:b/>
          <w:bCs/>
          <w:color w:val="E73E97"/>
          <w:sz w:val="24"/>
          <w:szCs w:val="24"/>
        </w:rPr>
        <w:t xml:space="preserve">the </w:t>
      </w:r>
      <w:r w:rsidR="002A73CB" w:rsidRPr="005B45EA">
        <w:rPr>
          <w:rFonts w:ascii="Century Gothic" w:hAnsi="Century Gothic"/>
          <w:b/>
          <w:bCs/>
          <w:color w:val="E73E97"/>
          <w:sz w:val="24"/>
          <w:szCs w:val="24"/>
        </w:rPr>
        <w:t>agenda</w:t>
      </w:r>
      <w:r w:rsidR="002A73CB" w:rsidRPr="005B45EA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2A73CB" w:rsidRPr="005B45EA">
        <w:rPr>
          <w:rFonts w:ascii="Century Gothic" w:hAnsi="Century Gothic"/>
          <w:sz w:val="24"/>
          <w:szCs w:val="24"/>
        </w:rPr>
        <w:t xml:space="preserve">for </w:t>
      </w:r>
      <w:r w:rsidR="00C178C6" w:rsidRPr="005B45EA">
        <w:rPr>
          <w:rFonts w:ascii="Century Gothic" w:hAnsi="Century Gothic"/>
          <w:sz w:val="24"/>
          <w:szCs w:val="24"/>
        </w:rPr>
        <w:t>July meeting</w:t>
      </w:r>
      <w:r w:rsidR="00D0170C" w:rsidRPr="005B45EA">
        <w:rPr>
          <w:rFonts w:ascii="Century Gothic" w:hAnsi="Century Gothic"/>
          <w:sz w:val="24"/>
          <w:szCs w:val="24"/>
        </w:rPr>
        <w:t xml:space="preserve">. </w:t>
      </w:r>
      <w:r w:rsidR="005417DF" w:rsidRPr="005B45EA">
        <w:rPr>
          <w:rFonts w:ascii="Century Gothic" w:hAnsi="Century Gothic"/>
          <w:sz w:val="24"/>
          <w:szCs w:val="24"/>
        </w:rPr>
        <w:t>Need to p</w:t>
      </w:r>
      <w:r w:rsidR="00D0170C" w:rsidRPr="005B45EA">
        <w:rPr>
          <w:rFonts w:ascii="Century Gothic" w:hAnsi="Century Gothic"/>
          <w:sz w:val="24"/>
          <w:szCs w:val="24"/>
        </w:rPr>
        <w:t xml:space="preserve">lan agenda </w:t>
      </w:r>
      <w:r w:rsidR="005417DF" w:rsidRPr="005B45EA">
        <w:rPr>
          <w:rFonts w:ascii="Century Gothic" w:hAnsi="Century Gothic"/>
          <w:sz w:val="24"/>
          <w:szCs w:val="24"/>
        </w:rPr>
        <w:t xml:space="preserve">and select date </w:t>
      </w:r>
      <w:r w:rsidR="00D0170C" w:rsidRPr="005B45EA">
        <w:rPr>
          <w:rFonts w:ascii="Century Gothic" w:hAnsi="Century Gothic"/>
          <w:sz w:val="24"/>
          <w:szCs w:val="24"/>
        </w:rPr>
        <w:t>– maybe in the autumn?</w:t>
      </w:r>
    </w:p>
    <w:p w14:paraId="16CC4E02" w14:textId="77777777" w:rsidR="004366CA" w:rsidRPr="005B45EA" w:rsidRDefault="005417DF" w:rsidP="004366CA">
      <w:pPr>
        <w:ind w:left="720" w:hanging="720"/>
        <w:rPr>
          <w:rFonts w:ascii="Century Gothic" w:hAnsi="Century Gothic"/>
          <w:sz w:val="24"/>
          <w:szCs w:val="24"/>
        </w:rPr>
      </w:pPr>
      <w:r w:rsidRPr="005B45EA">
        <w:rPr>
          <w:rFonts w:ascii="Century Gothic" w:hAnsi="Century Gothic"/>
          <w:sz w:val="24"/>
          <w:szCs w:val="24"/>
        </w:rPr>
        <w:t>11.3</w:t>
      </w:r>
      <w:r w:rsidRPr="005B45EA">
        <w:rPr>
          <w:rFonts w:ascii="Century Gothic" w:hAnsi="Century Gothic"/>
          <w:sz w:val="24"/>
          <w:szCs w:val="24"/>
        </w:rPr>
        <w:tab/>
      </w:r>
      <w:r w:rsidRPr="00A75369">
        <w:rPr>
          <w:rFonts w:ascii="Century Gothic" w:hAnsi="Century Gothic"/>
          <w:b/>
          <w:bCs/>
          <w:color w:val="E73E97"/>
          <w:sz w:val="24"/>
          <w:szCs w:val="24"/>
        </w:rPr>
        <w:t xml:space="preserve">CW to include Healthwatch England </w:t>
      </w:r>
      <w:r w:rsidR="007E36BD" w:rsidRPr="00A75369">
        <w:rPr>
          <w:rFonts w:ascii="Century Gothic" w:hAnsi="Century Gothic"/>
          <w:b/>
          <w:bCs/>
          <w:color w:val="E73E97"/>
          <w:sz w:val="24"/>
          <w:szCs w:val="24"/>
        </w:rPr>
        <w:t xml:space="preserve">NHS constitution </w:t>
      </w:r>
      <w:r w:rsidR="00FB4478" w:rsidRPr="00A75369">
        <w:rPr>
          <w:rFonts w:ascii="Century Gothic" w:hAnsi="Century Gothic"/>
          <w:b/>
          <w:bCs/>
          <w:color w:val="E73E97"/>
          <w:sz w:val="24"/>
          <w:szCs w:val="24"/>
        </w:rPr>
        <w:t>consultation</w:t>
      </w:r>
      <w:r w:rsidRPr="00A75369">
        <w:rPr>
          <w:rFonts w:ascii="Century Gothic" w:hAnsi="Century Gothic"/>
          <w:color w:val="E73E97"/>
          <w:sz w:val="24"/>
          <w:szCs w:val="24"/>
        </w:rPr>
        <w:t xml:space="preserve"> </w:t>
      </w:r>
      <w:r w:rsidRPr="005B45EA">
        <w:rPr>
          <w:rFonts w:ascii="Century Gothic" w:hAnsi="Century Gothic"/>
          <w:sz w:val="24"/>
          <w:szCs w:val="24"/>
        </w:rPr>
        <w:t>in May newsletter</w:t>
      </w:r>
      <w:r w:rsidR="00FB4478" w:rsidRPr="005B45EA">
        <w:rPr>
          <w:rFonts w:ascii="Century Gothic" w:hAnsi="Century Gothic"/>
          <w:sz w:val="24"/>
          <w:szCs w:val="24"/>
        </w:rPr>
        <w:t>.</w:t>
      </w:r>
    </w:p>
    <w:p w14:paraId="2B7034D1" w14:textId="2D8C9574" w:rsidR="008702C3" w:rsidRDefault="004366CA" w:rsidP="004366CA">
      <w:pPr>
        <w:ind w:left="720" w:hanging="720"/>
        <w:rPr>
          <w:rFonts w:ascii="Century Gothic" w:hAnsi="Century Gothic"/>
          <w:sz w:val="24"/>
          <w:szCs w:val="24"/>
        </w:rPr>
      </w:pPr>
      <w:r w:rsidRPr="005B45EA">
        <w:rPr>
          <w:rFonts w:ascii="Century Gothic" w:hAnsi="Century Gothic"/>
          <w:sz w:val="24"/>
          <w:szCs w:val="24"/>
        </w:rPr>
        <w:t>11.4</w:t>
      </w:r>
      <w:r w:rsidRPr="005B45EA">
        <w:rPr>
          <w:rFonts w:ascii="Century Gothic" w:hAnsi="Century Gothic"/>
          <w:sz w:val="24"/>
          <w:szCs w:val="24"/>
        </w:rPr>
        <w:tab/>
        <w:t xml:space="preserve">“Different ways into the NHS” leaflet circulated. </w:t>
      </w:r>
      <w:r w:rsidR="00CE76E6" w:rsidRPr="005B45EA">
        <w:rPr>
          <w:rFonts w:ascii="Century Gothic" w:hAnsi="Century Gothic"/>
          <w:b/>
          <w:bCs/>
          <w:color w:val="E73E97"/>
          <w:sz w:val="24"/>
          <w:szCs w:val="24"/>
        </w:rPr>
        <w:t>CW to a</w:t>
      </w:r>
      <w:r w:rsidR="007875CA" w:rsidRPr="005B45EA">
        <w:rPr>
          <w:rFonts w:ascii="Century Gothic" w:hAnsi="Century Gothic"/>
          <w:b/>
          <w:bCs/>
          <w:color w:val="E73E97"/>
          <w:sz w:val="24"/>
          <w:szCs w:val="24"/>
        </w:rPr>
        <w:t xml:space="preserve">dd </w:t>
      </w:r>
      <w:r w:rsidR="00CE76E6" w:rsidRPr="005B45EA">
        <w:rPr>
          <w:rFonts w:ascii="Century Gothic" w:hAnsi="Century Gothic"/>
          <w:b/>
          <w:bCs/>
          <w:color w:val="E73E97"/>
          <w:sz w:val="24"/>
          <w:szCs w:val="24"/>
        </w:rPr>
        <w:t>link</w:t>
      </w:r>
      <w:r w:rsidR="00CE76E6" w:rsidRPr="005B45EA">
        <w:rPr>
          <w:rFonts w:ascii="Century Gothic" w:hAnsi="Century Gothic"/>
          <w:color w:val="E73E97"/>
          <w:sz w:val="24"/>
          <w:szCs w:val="24"/>
        </w:rPr>
        <w:t xml:space="preserve"> </w:t>
      </w:r>
      <w:r w:rsidR="00CE76E6" w:rsidRPr="005B45EA">
        <w:rPr>
          <w:rFonts w:ascii="Century Gothic" w:hAnsi="Century Gothic"/>
          <w:sz w:val="24"/>
          <w:szCs w:val="24"/>
        </w:rPr>
        <w:t xml:space="preserve">to </w:t>
      </w:r>
      <w:r w:rsidR="007875CA" w:rsidRPr="005B45EA">
        <w:rPr>
          <w:rFonts w:ascii="Century Gothic" w:hAnsi="Century Gothic"/>
          <w:sz w:val="24"/>
          <w:szCs w:val="24"/>
        </w:rPr>
        <w:t>newsletter subscription.</w:t>
      </w:r>
    </w:p>
    <w:p w14:paraId="77C1CEC4" w14:textId="77777777" w:rsidR="00520ACE" w:rsidRDefault="00520ACE" w:rsidP="004366CA">
      <w:pPr>
        <w:ind w:left="720" w:hanging="720"/>
        <w:rPr>
          <w:rFonts w:ascii="Century Gothic" w:hAnsi="Century Gothic"/>
          <w:sz w:val="24"/>
          <w:szCs w:val="24"/>
        </w:rPr>
      </w:pPr>
    </w:p>
    <w:p w14:paraId="4F2957C5" w14:textId="458506AD" w:rsidR="005074C3" w:rsidRDefault="005074C3" w:rsidP="004366CA">
      <w:pPr>
        <w:ind w:left="720" w:hanging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Date of next meeting: </w:t>
      </w:r>
      <w:r w:rsidR="00E264C0">
        <w:rPr>
          <w:rFonts w:ascii="Century Gothic" w:hAnsi="Century Gothic"/>
          <w:b/>
          <w:bCs/>
          <w:sz w:val="24"/>
          <w:szCs w:val="24"/>
        </w:rPr>
        <w:t>6.30pm, Monday 8 July</w:t>
      </w:r>
    </w:p>
    <w:p w14:paraId="2C2D0BCC" w14:textId="572A519F" w:rsidR="007756BC" w:rsidRDefault="007756BC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br w:type="page"/>
      </w:r>
    </w:p>
    <w:p w14:paraId="086D1DA0" w14:textId="77777777" w:rsidR="007756BC" w:rsidRPr="00A342B8" w:rsidRDefault="007756BC" w:rsidP="007756BC">
      <w:pPr>
        <w:spacing w:before="240"/>
        <w:jc w:val="center"/>
        <w:rPr>
          <w:rFonts w:ascii="Century Gothic" w:hAnsi="Century Gothic" w:cs="Poppins"/>
          <w:b/>
          <w:color w:val="E73E97"/>
          <w:sz w:val="48"/>
          <w:szCs w:val="44"/>
        </w:rPr>
      </w:pPr>
      <w:r w:rsidRPr="00A342B8">
        <w:rPr>
          <w:rFonts w:ascii="Century Gothic" w:hAnsi="Century Gothic" w:cs="Poppins"/>
          <w:b/>
          <w:color w:val="E73E97"/>
          <w:sz w:val="48"/>
          <w:szCs w:val="44"/>
        </w:rPr>
        <w:lastRenderedPageBreak/>
        <w:t>ACTION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508"/>
      </w:tblGrid>
      <w:tr w:rsidR="007756BC" w:rsidRPr="00891820" w14:paraId="58B635C5" w14:textId="77777777" w:rsidTr="008C716C">
        <w:tc>
          <w:tcPr>
            <w:tcW w:w="846" w:type="dxa"/>
            <w:shd w:val="clear" w:color="auto" w:fill="000000" w:themeFill="text1"/>
          </w:tcPr>
          <w:p w14:paraId="5D1645CF" w14:textId="77777777" w:rsidR="007756BC" w:rsidRPr="00891820" w:rsidRDefault="007756BC" w:rsidP="008C716C">
            <w:pPr>
              <w:spacing w:before="240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 w:rsidRPr="00891820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Ref</w:t>
            </w:r>
          </w:p>
        </w:tc>
        <w:tc>
          <w:tcPr>
            <w:tcW w:w="6662" w:type="dxa"/>
            <w:shd w:val="clear" w:color="auto" w:fill="000000" w:themeFill="text1"/>
          </w:tcPr>
          <w:p w14:paraId="3A81095D" w14:textId="77777777" w:rsidR="007756BC" w:rsidRPr="00891820" w:rsidRDefault="007756BC" w:rsidP="008C716C">
            <w:pPr>
              <w:spacing w:before="240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 w:rsidRPr="00891820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Action</w:t>
            </w:r>
          </w:p>
        </w:tc>
        <w:tc>
          <w:tcPr>
            <w:tcW w:w="1508" w:type="dxa"/>
            <w:shd w:val="clear" w:color="auto" w:fill="000000" w:themeFill="text1"/>
          </w:tcPr>
          <w:p w14:paraId="03511599" w14:textId="77777777" w:rsidR="007756BC" w:rsidRPr="00891820" w:rsidRDefault="007756BC" w:rsidP="008C716C">
            <w:pPr>
              <w:spacing w:before="240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 w:rsidRPr="00891820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By</w:t>
            </w:r>
          </w:p>
        </w:tc>
      </w:tr>
      <w:tr w:rsidR="007756BC" w:rsidRPr="002C608A" w14:paraId="127B49F1" w14:textId="77777777" w:rsidTr="008C716C">
        <w:tc>
          <w:tcPr>
            <w:tcW w:w="846" w:type="dxa"/>
          </w:tcPr>
          <w:p w14:paraId="6139A055" w14:textId="0C71C809" w:rsidR="007756BC" w:rsidRPr="002C608A" w:rsidRDefault="0087180E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3.1</w:t>
            </w:r>
          </w:p>
        </w:tc>
        <w:tc>
          <w:tcPr>
            <w:tcW w:w="6662" w:type="dxa"/>
          </w:tcPr>
          <w:p w14:paraId="7AC8BE95" w14:textId="3401E265" w:rsidR="007756BC" w:rsidRPr="002C608A" w:rsidRDefault="00214E49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Check HWS complaints procedure compatible with LBS one</w:t>
            </w:r>
          </w:p>
        </w:tc>
        <w:tc>
          <w:tcPr>
            <w:tcW w:w="1508" w:type="dxa"/>
          </w:tcPr>
          <w:p w14:paraId="024454F1" w14:textId="6F67BAD9" w:rsidR="007756BC" w:rsidRPr="002C608A" w:rsidRDefault="00214E49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PF</w:t>
            </w:r>
          </w:p>
        </w:tc>
      </w:tr>
      <w:tr w:rsidR="007756BC" w:rsidRPr="002C608A" w14:paraId="0C0F043D" w14:textId="77777777" w:rsidTr="008C716C">
        <w:tc>
          <w:tcPr>
            <w:tcW w:w="846" w:type="dxa"/>
          </w:tcPr>
          <w:p w14:paraId="1ED0525C" w14:textId="60946F5C" w:rsidR="007756BC" w:rsidRPr="002C608A" w:rsidRDefault="00214E49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3.2</w:t>
            </w:r>
          </w:p>
        </w:tc>
        <w:tc>
          <w:tcPr>
            <w:tcW w:w="6662" w:type="dxa"/>
          </w:tcPr>
          <w:p w14:paraId="38F4598E" w14:textId="2F5FA5AB" w:rsidR="007756BC" w:rsidRDefault="00214E49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Draw up list of </w:t>
            </w:r>
            <w:r w:rsidR="003F0C45">
              <w:rPr>
                <w:rFonts w:ascii="Century Gothic" w:hAnsi="Century Gothic"/>
                <w:sz w:val="24"/>
                <w:szCs w:val="24"/>
                <w:lang w:val="en-US"/>
              </w:rPr>
              <w:t>which trustees attend which meetings</w:t>
            </w:r>
          </w:p>
        </w:tc>
        <w:tc>
          <w:tcPr>
            <w:tcW w:w="1508" w:type="dxa"/>
          </w:tcPr>
          <w:p w14:paraId="111C7707" w14:textId="144B1C3D" w:rsidR="007756BC" w:rsidRDefault="003F0C45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PF</w:t>
            </w:r>
          </w:p>
        </w:tc>
      </w:tr>
      <w:tr w:rsidR="007756BC" w:rsidRPr="002C608A" w14:paraId="09F5BB2C" w14:textId="77777777" w:rsidTr="008C716C">
        <w:tc>
          <w:tcPr>
            <w:tcW w:w="846" w:type="dxa"/>
          </w:tcPr>
          <w:p w14:paraId="37225095" w14:textId="286E9E4A" w:rsidR="007756BC" w:rsidRDefault="003F0C45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4.1</w:t>
            </w:r>
          </w:p>
        </w:tc>
        <w:tc>
          <w:tcPr>
            <w:tcW w:w="6662" w:type="dxa"/>
          </w:tcPr>
          <w:p w14:paraId="3A7A355A" w14:textId="2B82AD3D" w:rsidR="007756BC" w:rsidRDefault="00AD77BE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Include references to other procedures in the Safeguarding adults policy</w:t>
            </w:r>
          </w:p>
        </w:tc>
        <w:tc>
          <w:tcPr>
            <w:tcW w:w="1508" w:type="dxa"/>
          </w:tcPr>
          <w:p w14:paraId="7D5D93A2" w14:textId="6C8C871C" w:rsidR="007756BC" w:rsidRDefault="00AD77BE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CW</w:t>
            </w:r>
          </w:p>
        </w:tc>
      </w:tr>
      <w:tr w:rsidR="007756BC" w:rsidRPr="002C608A" w14:paraId="423AE41C" w14:textId="77777777" w:rsidTr="008C716C">
        <w:tc>
          <w:tcPr>
            <w:tcW w:w="846" w:type="dxa"/>
          </w:tcPr>
          <w:p w14:paraId="331A2A47" w14:textId="1207718E" w:rsidR="007756BC" w:rsidRDefault="00AE2AC5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5.2</w:t>
            </w:r>
          </w:p>
        </w:tc>
        <w:tc>
          <w:tcPr>
            <w:tcW w:w="6662" w:type="dxa"/>
          </w:tcPr>
          <w:p w14:paraId="0DD4AE7A" w14:textId="1301F9B0" w:rsidR="007756BC" w:rsidRDefault="00AE2AC5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Edit Safeguarding children policy as agreed</w:t>
            </w:r>
          </w:p>
        </w:tc>
        <w:tc>
          <w:tcPr>
            <w:tcW w:w="1508" w:type="dxa"/>
          </w:tcPr>
          <w:p w14:paraId="33363924" w14:textId="72239A52" w:rsidR="007756BC" w:rsidRDefault="00AE2AC5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CW</w:t>
            </w:r>
          </w:p>
        </w:tc>
      </w:tr>
      <w:tr w:rsidR="007756BC" w:rsidRPr="002C608A" w14:paraId="6EE77BB1" w14:textId="77777777" w:rsidTr="008C716C">
        <w:tc>
          <w:tcPr>
            <w:tcW w:w="846" w:type="dxa"/>
          </w:tcPr>
          <w:p w14:paraId="684DCB54" w14:textId="4E56C75C" w:rsidR="007756BC" w:rsidRDefault="00AE2AC5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5.3</w:t>
            </w:r>
          </w:p>
        </w:tc>
        <w:tc>
          <w:tcPr>
            <w:tcW w:w="6662" w:type="dxa"/>
          </w:tcPr>
          <w:p w14:paraId="0B7E4876" w14:textId="6C4BAA25" w:rsidR="007756BC" w:rsidRDefault="00AE2AC5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E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dit Safeguarding children policy as agreed</w:t>
            </w:r>
          </w:p>
        </w:tc>
        <w:tc>
          <w:tcPr>
            <w:tcW w:w="1508" w:type="dxa"/>
          </w:tcPr>
          <w:p w14:paraId="06AE7C69" w14:textId="22B0AD16" w:rsidR="007756BC" w:rsidRDefault="00AE2AC5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CW</w:t>
            </w:r>
          </w:p>
        </w:tc>
      </w:tr>
      <w:tr w:rsidR="007756BC" w:rsidRPr="002C608A" w14:paraId="6E5475C3" w14:textId="77777777" w:rsidTr="008C716C">
        <w:tc>
          <w:tcPr>
            <w:tcW w:w="846" w:type="dxa"/>
          </w:tcPr>
          <w:p w14:paraId="4181344E" w14:textId="14225742" w:rsidR="007756BC" w:rsidRDefault="00AE2AC5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5.4</w:t>
            </w:r>
          </w:p>
        </w:tc>
        <w:tc>
          <w:tcPr>
            <w:tcW w:w="6662" w:type="dxa"/>
          </w:tcPr>
          <w:p w14:paraId="14C069AF" w14:textId="6F1D523F" w:rsidR="007756BC" w:rsidRDefault="00AE2AC5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Revise Appendix 4 of </w:t>
            </w:r>
            <w:r w:rsidR="001B1724">
              <w:rPr>
                <w:rFonts w:ascii="Century Gothic" w:hAnsi="Century Gothic"/>
                <w:sz w:val="24"/>
                <w:szCs w:val="24"/>
                <w:lang w:val="en-US"/>
              </w:rPr>
              <w:t>Safeguarding children policy</w:t>
            </w:r>
          </w:p>
        </w:tc>
        <w:tc>
          <w:tcPr>
            <w:tcW w:w="1508" w:type="dxa"/>
          </w:tcPr>
          <w:p w14:paraId="34A30DC8" w14:textId="590B2D69" w:rsidR="007756BC" w:rsidRDefault="001B1724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DE</w:t>
            </w:r>
          </w:p>
        </w:tc>
      </w:tr>
      <w:tr w:rsidR="007756BC" w:rsidRPr="002C608A" w14:paraId="4CA6515F" w14:textId="77777777" w:rsidTr="008C716C">
        <w:tc>
          <w:tcPr>
            <w:tcW w:w="846" w:type="dxa"/>
          </w:tcPr>
          <w:p w14:paraId="3936BE50" w14:textId="64D521E9" w:rsidR="007756BC" w:rsidRDefault="001B1724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5.5</w:t>
            </w:r>
          </w:p>
        </w:tc>
        <w:tc>
          <w:tcPr>
            <w:tcW w:w="6662" w:type="dxa"/>
          </w:tcPr>
          <w:p w14:paraId="042FE24D" w14:textId="3C949810" w:rsidR="007756BC" w:rsidRDefault="001B1724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Edit Safeguarding children policy as agreed</w:t>
            </w:r>
          </w:p>
        </w:tc>
        <w:tc>
          <w:tcPr>
            <w:tcW w:w="1508" w:type="dxa"/>
          </w:tcPr>
          <w:p w14:paraId="3C095247" w14:textId="6176E19F" w:rsidR="007756BC" w:rsidRDefault="001B1724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CW</w:t>
            </w:r>
          </w:p>
        </w:tc>
      </w:tr>
      <w:tr w:rsidR="007756BC" w:rsidRPr="002C608A" w14:paraId="6DD455EC" w14:textId="77777777" w:rsidTr="008C716C">
        <w:tc>
          <w:tcPr>
            <w:tcW w:w="846" w:type="dxa"/>
          </w:tcPr>
          <w:p w14:paraId="238C92B7" w14:textId="5C077097" w:rsidR="007756BC" w:rsidRDefault="001B1724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5.6</w:t>
            </w:r>
          </w:p>
        </w:tc>
        <w:tc>
          <w:tcPr>
            <w:tcW w:w="6662" w:type="dxa"/>
          </w:tcPr>
          <w:p w14:paraId="62E52ADB" w14:textId="7326F1CF" w:rsidR="007756BC" w:rsidRDefault="00F46FFD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Get agreement from staff member to become Deputy Child Safeguarding Lead.</w:t>
            </w:r>
          </w:p>
        </w:tc>
        <w:tc>
          <w:tcPr>
            <w:tcW w:w="1508" w:type="dxa"/>
          </w:tcPr>
          <w:p w14:paraId="0CA9EC21" w14:textId="7889AB7E" w:rsidR="007756BC" w:rsidRDefault="00F46FFD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PF</w:t>
            </w:r>
          </w:p>
        </w:tc>
      </w:tr>
      <w:tr w:rsidR="007756BC" w:rsidRPr="002C608A" w14:paraId="538D3306" w14:textId="77777777" w:rsidTr="008C716C">
        <w:tc>
          <w:tcPr>
            <w:tcW w:w="846" w:type="dxa"/>
          </w:tcPr>
          <w:p w14:paraId="05F137D3" w14:textId="1A1443BF" w:rsidR="007756BC" w:rsidRDefault="00F46FFD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6.1</w:t>
            </w:r>
          </w:p>
        </w:tc>
        <w:tc>
          <w:tcPr>
            <w:tcW w:w="6662" w:type="dxa"/>
          </w:tcPr>
          <w:p w14:paraId="11F73B26" w14:textId="40450A36" w:rsidR="007756BC" w:rsidRDefault="00DC7ED8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More detailed discussion of finances, bring information to July board</w:t>
            </w:r>
          </w:p>
        </w:tc>
        <w:tc>
          <w:tcPr>
            <w:tcW w:w="1508" w:type="dxa"/>
          </w:tcPr>
          <w:p w14:paraId="54A4DBB3" w14:textId="2E22FACF" w:rsidR="007756BC" w:rsidRDefault="00DC7ED8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PF, MP</w:t>
            </w:r>
          </w:p>
        </w:tc>
      </w:tr>
      <w:tr w:rsidR="007756BC" w:rsidRPr="002C608A" w14:paraId="56581B45" w14:textId="77777777" w:rsidTr="008C716C">
        <w:tc>
          <w:tcPr>
            <w:tcW w:w="846" w:type="dxa"/>
          </w:tcPr>
          <w:p w14:paraId="6AEB5494" w14:textId="3A332C3A" w:rsidR="007756BC" w:rsidRDefault="00DC7ED8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7.1</w:t>
            </w:r>
          </w:p>
        </w:tc>
        <w:tc>
          <w:tcPr>
            <w:tcW w:w="6662" w:type="dxa"/>
          </w:tcPr>
          <w:p w14:paraId="6118A514" w14:textId="6886E513" w:rsidR="007756BC" w:rsidRDefault="00DC7ED8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Review risk register for discussion at July board</w:t>
            </w:r>
          </w:p>
        </w:tc>
        <w:tc>
          <w:tcPr>
            <w:tcW w:w="1508" w:type="dxa"/>
          </w:tcPr>
          <w:p w14:paraId="0981DF17" w14:textId="07C1CEC2" w:rsidR="007756BC" w:rsidRDefault="003904E8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All trustees</w:t>
            </w:r>
          </w:p>
        </w:tc>
      </w:tr>
      <w:tr w:rsidR="007756BC" w:rsidRPr="002C608A" w14:paraId="642311CD" w14:textId="77777777" w:rsidTr="008C716C">
        <w:tc>
          <w:tcPr>
            <w:tcW w:w="846" w:type="dxa"/>
          </w:tcPr>
          <w:p w14:paraId="0D1AFC76" w14:textId="7F033996" w:rsidR="007756BC" w:rsidRDefault="003904E8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8.6</w:t>
            </w:r>
          </w:p>
        </w:tc>
        <w:tc>
          <w:tcPr>
            <w:tcW w:w="6662" w:type="dxa"/>
          </w:tcPr>
          <w:p w14:paraId="5F53FEE7" w14:textId="40089F43" w:rsidR="007756BC" w:rsidRDefault="003904E8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Distribute </w:t>
            </w:r>
            <w:r w:rsidR="00E24F65">
              <w:rPr>
                <w:rFonts w:ascii="Century Gothic" w:hAnsi="Century Gothic"/>
                <w:sz w:val="24"/>
                <w:szCs w:val="24"/>
                <w:lang w:val="en-US"/>
              </w:rPr>
              <w:t>primary care leaflet to trustees</w:t>
            </w:r>
          </w:p>
        </w:tc>
        <w:tc>
          <w:tcPr>
            <w:tcW w:w="1508" w:type="dxa"/>
          </w:tcPr>
          <w:p w14:paraId="3466BB10" w14:textId="1F0DCE3F" w:rsidR="007756BC" w:rsidRDefault="00E24F65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CW</w:t>
            </w:r>
          </w:p>
        </w:tc>
      </w:tr>
      <w:tr w:rsidR="007756BC" w:rsidRPr="002C608A" w14:paraId="614EB0F9" w14:textId="77777777" w:rsidTr="008C716C">
        <w:tc>
          <w:tcPr>
            <w:tcW w:w="846" w:type="dxa"/>
          </w:tcPr>
          <w:p w14:paraId="306EE022" w14:textId="644ECFDD" w:rsidR="007756BC" w:rsidRDefault="00E24F65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9.1</w:t>
            </w:r>
          </w:p>
        </w:tc>
        <w:tc>
          <w:tcPr>
            <w:tcW w:w="6662" w:type="dxa"/>
          </w:tcPr>
          <w:p w14:paraId="28993917" w14:textId="443D1ACC" w:rsidR="007756BC" w:rsidRDefault="00E24F65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Meet prospective board member</w:t>
            </w:r>
          </w:p>
        </w:tc>
        <w:tc>
          <w:tcPr>
            <w:tcW w:w="1508" w:type="dxa"/>
          </w:tcPr>
          <w:p w14:paraId="192FFECD" w14:textId="7F472480" w:rsidR="007756BC" w:rsidRDefault="00E24F65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JW</w:t>
            </w:r>
          </w:p>
        </w:tc>
      </w:tr>
      <w:tr w:rsidR="007756BC" w:rsidRPr="002C608A" w14:paraId="64E16B49" w14:textId="77777777" w:rsidTr="008C716C">
        <w:tc>
          <w:tcPr>
            <w:tcW w:w="846" w:type="dxa"/>
          </w:tcPr>
          <w:p w14:paraId="22E82AA2" w14:textId="4A01B4B4" w:rsidR="007756BC" w:rsidRDefault="00E24F65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9.2</w:t>
            </w:r>
          </w:p>
        </w:tc>
        <w:tc>
          <w:tcPr>
            <w:tcW w:w="6662" w:type="dxa"/>
          </w:tcPr>
          <w:p w14:paraId="3FB84B17" w14:textId="51C19F51" w:rsidR="007756BC" w:rsidRDefault="00492FE3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Contact prospective board member</w:t>
            </w:r>
          </w:p>
        </w:tc>
        <w:tc>
          <w:tcPr>
            <w:tcW w:w="1508" w:type="dxa"/>
          </w:tcPr>
          <w:p w14:paraId="1C257AB6" w14:textId="6FCB03B9" w:rsidR="007756BC" w:rsidRDefault="00492FE3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PF</w:t>
            </w:r>
          </w:p>
        </w:tc>
      </w:tr>
      <w:tr w:rsidR="007756BC" w:rsidRPr="002C608A" w14:paraId="14710AF4" w14:textId="77777777" w:rsidTr="008C716C">
        <w:tc>
          <w:tcPr>
            <w:tcW w:w="846" w:type="dxa"/>
          </w:tcPr>
          <w:p w14:paraId="36DDC130" w14:textId="0105A892" w:rsidR="007756BC" w:rsidRDefault="00492FE3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11.1</w:t>
            </w:r>
          </w:p>
        </w:tc>
        <w:tc>
          <w:tcPr>
            <w:tcW w:w="6662" w:type="dxa"/>
          </w:tcPr>
          <w:p w14:paraId="744916F7" w14:textId="258D4ADF" w:rsidR="007756BC" w:rsidRDefault="00492FE3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Attend CAG meetings until further notice</w:t>
            </w:r>
          </w:p>
        </w:tc>
        <w:tc>
          <w:tcPr>
            <w:tcW w:w="1508" w:type="dxa"/>
          </w:tcPr>
          <w:p w14:paraId="3302FB57" w14:textId="55D42259" w:rsidR="007756BC" w:rsidRDefault="00492FE3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JW</w:t>
            </w:r>
          </w:p>
        </w:tc>
      </w:tr>
      <w:tr w:rsidR="007756BC" w:rsidRPr="002C608A" w14:paraId="6F7C1ADE" w14:textId="77777777" w:rsidTr="008C716C">
        <w:tc>
          <w:tcPr>
            <w:tcW w:w="846" w:type="dxa"/>
          </w:tcPr>
          <w:p w14:paraId="4FBDFE05" w14:textId="2FE1B85A" w:rsidR="007756BC" w:rsidRDefault="006E50C7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11.2</w:t>
            </w:r>
          </w:p>
        </w:tc>
        <w:tc>
          <w:tcPr>
            <w:tcW w:w="6662" w:type="dxa"/>
          </w:tcPr>
          <w:p w14:paraId="46C6D551" w14:textId="20A473B3" w:rsidR="007756BC" w:rsidRDefault="006E50C7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Awayday on agenda for July board</w:t>
            </w:r>
          </w:p>
        </w:tc>
        <w:tc>
          <w:tcPr>
            <w:tcW w:w="1508" w:type="dxa"/>
          </w:tcPr>
          <w:p w14:paraId="54F2538D" w14:textId="2ECC6F5F" w:rsidR="007756BC" w:rsidRDefault="006E50C7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CW</w:t>
            </w:r>
          </w:p>
        </w:tc>
      </w:tr>
      <w:tr w:rsidR="007756BC" w:rsidRPr="002C608A" w14:paraId="409C9E1E" w14:textId="77777777" w:rsidTr="008C716C">
        <w:tc>
          <w:tcPr>
            <w:tcW w:w="846" w:type="dxa"/>
          </w:tcPr>
          <w:p w14:paraId="071F9DE7" w14:textId="1AD8FCAF" w:rsidR="007756BC" w:rsidRDefault="006E50C7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11.3</w:t>
            </w:r>
          </w:p>
        </w:tc>
        <w:tc>
          <w:tcPr>
            <w:tcW w:w="6662" w:type="dxa"/>
          </w:tcPr>
          <w:p w14:paraId="62F96615" w14:textId="7C9865ED" w:rsidR="007756BC" w:rsidRDefault="006E50C7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Include HWE NHS Constitution Consultation article in May email newsletter</w:t>
            </w:r>
          </w:p>
        </w:tc>
        <w:tc>
          <w:tcPr>
            <w:tcW w:w="1508" w:type="dxa"/>
          </w:tcPr>
          <w:p w14:paraId="14CE1231" w14:textId="60719DC1" w:rsidR="007756BC" w:rsidRDefault="006E50C7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CW</w:t>
            </w:r>
          </w:p>
        </w:tc>
      </w:tr>
      <w:tr w:rsidR="007756BC" w:rsidRPr="002C608A" w14:paraId="62BD0434" w14:textId="77777777" w:rsidTr="008C716C">
        <w:tc>
          <w:tcPr>
            <w:tcW w:w="846" w:type="dxa"/>
          </w:tcPr>
          <w:p w14:paraId="536AC734" w14:textId="6072009D" w:rsidR="007756BC" w:rsidRDefault="006E50C7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11.4</w:t>
            </w:r>
          </w:p>
        </w:tc>
        <w:tc>
          <w:tcPr>
            <w:tcW w:w="6662" w:type="dxa"/>
          </w:tcPr>
          <w:p w14:paraId="4268FBB8" w14:textId="5D0C1AFE" w:rsidR="007756BC" w:rsidRDefault="006E50C7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Add link to </w:t>
            </w:r>
            <w:r w:rsidR="00AD4F74">
              <w:rPr>
                <w:rFonts w:ascii="Century Gothic" w:hAnsi="Century Gothic"/>
                <w:sz w:val="24"/>
                <w:szCs w:val="24"/>
                <w:lang w:val="en-US"/>
              </w:rPr>
              <w:t>join mailing list to primary care leaflet</w:t>
            </w:r>
          </w:p>
        </w:tc>
        <w:tc>
          <w:tcPr>
            <w:tcW w:w="1508" w:type="dxa"/>
          </w:tcPr>
          <w:p w14:paraId="508D95EA" w14:textId="71267D60" w:rsidR="007756BC" w:rsidRDefault="00AD4F74" w:rsidP="008C716C">
            <w:pPr>
              <w:spacing w:before="24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CW</w:t>
            </w:r>
          </w:p>
        </w:tc>
      </w:tr>
    </w:tbl>
    <w:p w14:paraId="085722B3" w14:textId="77777777" w:rsidR="007756BC" w:rsidRDefault="007756BC" w:rsidP="007756BC">
      <w:pPr>
        <w:spacing w:before="240"/>
        <w:rPr>
          <w:lang w:val="en-US"/>
        </w:rPr>
      </w:pPr>
    </w:p>
    <w:p w14:paraId="11DADE69" w14:textId="77777777" w:rsidR="007756BC" w:rsidRDefault="007756BC" w:rsidP="007756BC">
      <w:pPr>
        <w:rPr>
          <w:lang w:val="en-US"/>
        </w:rPr>
      </w:pPr>
      <w:r>
        <w:rPr>
          <w:lang w:val="en-US"/>
        </w:rPr>
        <w:br w:type="page"/>
      </w:r>
    </w:p>
    <w:p w14:paraId="14930A29" w14:textId="77777777" w:rsidR="007756BC" w:rsidRPr="00D5025A" w:rsidRDefault="007756BC" w:rsidP="007756BC">
      <w:pPr>
        <w:spacing w:before="240"/>
        <w:jc w:val="center"/>
        <w:rPr>
          <w:rFonts w:ascii="Century Gothic" w:hAnsi="Century Gothic"/>
          <w:b/>
          <w:bCs/>
          <w:color w:val="E73E9F"/>
          <w:sz w:val="44"/>
          <w:szCs w:val="44"/>
        </w:rPr>
      </w:pPr>
      <w:r w:rsidRPr="00D5025A">
        <w:rPr>
          <w:rFonts w:ascii="Century Gothic" w:hAnsi="Century Gothic"/>
          <w:b/>
          <w:bCs/>
          <w:color w:val="E73E9F"/>
          <w:sz w:val="44"/>
          <w:szCs w:val="44"/>
        </w:rPr>
        <w:lastRenderedPageBreak/>
        <w:t>FORWARD PLAN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756BC" w:rsidRPr="004A37B4" w14:paraId="7361F0AE" w14:textId="77777777" w:rsidTr="008C716C">
        <w:tc>
          <w:tcPr>
            <w:tcW w:w="2830" w:type="dxa"/>
            <w:shd w:val="clear" w:color="auto" w:fill="000000" w:themeFill="text1"/>
          </w:tcPr>
          <w:p w14:paraId="67F97A38" w14:textId="77777777" w:rsidR="007756BC" w:rsidRPr="00D5025A" w:rsidRDefault="007756BC" w:rsidP="008C716C">
            <w:pPr>
              <w:spacing w:before="240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D5025A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Meeting</w:t>
            </w:r>
          </w:p>
        </w:tc>
        <w:tc>
          <w:tcPr>
            <w:tcW w:w="6237" w:type="dxa"/>
            <w:shd w:val="clear" w:color="auto" w:fill="000000" w:themeFill="text1"/>
          </w:tcPr>
          <w:p w14:paraId="68D2A071" w14:textId="77777777" w:rsidR="007756BC" w:rsidRPr="00D5025A" w:rsidRDefault="007756BC" w:rsidP="008C716C">
            <w:pPr>
              <w:spacing w:before="240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D5025A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Agenda item/speaker</w:t>
            </w:r>
          </w:p>
        </w:tc>
      </w:tr>
      <w:tr w:rsidR="007756BC" w14:paraId="1A9ECA41" w14:textId="77777777" w:rsidTr="008C716C">
        <w:tc>
          <w:tcPr>
            <w:tcW w:w="2830" w:type="dxa"/>
            <w:shd w:val="clear" w:color="auto" w:fill="FFFFFF" w:themeFill="background1"/>
          </w:tcPr>
          <w:p w14:paraId="3F6AD74B" w14:textId="77777777" w:rsidR="007756BC" w:rsidRPr="00D5025A" w:rsidRDefault="007756BC" w:rsidP="008C71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June info</w:t>
            </w:r>
          </w:p>
        </w:tc>
        <w:tc>
          <w:tcPr>
            <w:tcW w:w="6237" w:type="dxa"/>
            <w:shd w:val="clear" w:color="auto" w:fill="FFFFFF" w:themeFill="background1"/>
          </w:tcPr>
          <w:p w14:paraId="00D23097" w14:textId="77777777" w:rsidR="007756BC" w:rsidRPr="00D5025A" w:rsidRDefault="007756BC" w:rsidP="007756BC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56BC" w14:paraId="38FE7564" w14:textId="77777777" w:rsidTr="008C716C">
        <w:tc>
          <w:tcPr>
            <w:tcW w:w="2830" w:type="dxa"/>
            <w:shd w:val="clear" w:color="auto" w:fill="FFCCFF"/>
          </w:tcPr>
          <w:p w14:paraId="58C1D856" w14:textId="77777777" w:rsidR="007756BC" w:rsidRDefault="007756BC" w:rsidP="008C71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July board</w:t>
            </w:r>
          </w:p>
        </w:tc>
        <w:tc>
          <w:tcPr>
            <w:tcW w:w="6237" w:type="dxa"/>
            <w:shd w:val="clear" w:color="auto" w:fill="FFCCFF"/>
          </w:tcPr>
          <w:p w14:paraId="187D6EAD" w14:textId="77777777" w:rsidR="007756BC" w:rsidRDefault="00255EAC" w:rsidP="007756BC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Andrew</w:t>
            </w:r>
            <w:r w:rsidR="007756BC">
              <w:rPr>
                <w:rFonts w:ascii="Century Gothic" w:hAnsi="Century Gothic"/>
                <w:sz w:val="24"/>
                <w:szCs w:val="24"/>
              </w:rPr>
              <w:t xml:space="preserve"> attends</w:t>
            </w:r>
          </w:p>
          <w:p w14:paraId="72A35157" w14:textId="77777777" w:rsidR="005B0DCD" w:rsidRDefault="005B0DCD" w:rsidP="007756BC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Review risk register</w:t>
            </w:r>
          </w:p>
          <w:p w14:paraId="1F952D7A" w14:textId="376D49C2" w:rsidR="005B0DCD" w:rsidRPr="00D5025A" w:rsidRDefault="005B0DCD" w:rsidP="007756BC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Finance for 2023-24</w:t>
            </w:r>
          </w:p>
        </w:tc>
      </w:tr>
      <w:tr w:rsidR="007756BC" w14:paraId="34348BCA" w14:textId="77777777" w:rsidTr="008C716C">
        <w:tc>
          <w:tcPr>
            <w:tcW w:w="2830" w:type="dxa"/>
            <w:shd w:val="clear" w:color="auto" w:fill="FFFFFF" w:themeFill="background1"/>
          </w:tcPr>
          <w:p w14:paraId="14EA4F87" w14:textId="77777777" w:rsidR="007756BC" w:rsidRDefault="007756BC" w:rsidP="008C71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August info</w:t>
            </w:r>
          </w:p>
        </w:tc>
        <w:tc>
          <w:tcPr>
            <w:tcW w:w="6237" w:type="dxa"/>
            <w:shd w:val="clear" w:color="auto" w:fill="FFFFFF" w:themeFill="background1"/>
          </w:tcPr>
          <w:p w14:paraId="7BF9AB7B" w14:textId="77777777" w:rsidR="007756BC" w:rsidRPr="00D5025A" w:rsidRDefault="007756BC" w:rsidP="007756BC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56BC" w14:paraId="1213FD40" w14:textId="77777777" w:rsidTr="008C716C">
        <w:tc>
          <w:tcPr>
            <w:tcW w:w="2830" w:type="dxa"/>
            <w:shd w:val="clear" w:color="auto" w:fill="FFCCFF"/>
          </w:tcPr>
          <w:p w14:paraId="5EE392D5" w14:textId="77777777" w:rsidR="007756BC" w:rsidRDefault="007756BC" w:rsidP="008C71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September board</w:t>
            </w:r>
          </w:p>
        </w:tc>
        <w:tc>
          <w:tcPr>
            <w:tcW w:w="6237" w:type="dxa"/>
            <w:shd w:val="clear" w:color="auto" w:fill="FFCCFF"/>
          </w:tcPr>
          <w:p w14:paraId="5B84D609" w14:textId="5A1A7DE1" w:rsidR="007756BC" w:rsidRPr="00977DD0" w:rsidRDefault="00255EAC" w:rsidP="007756BC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Alyssa</w:t>
            </w:r>
            <w:r w:rsidR="007756BC" w:rsidRPr="00D5025A">
              <w:rPr>
                <w:rFonts w:ascii="Century Gothic" w:hAnsi="Century Gothic"/>
                <w:sz w:val="24"/>
                <w:szCs w:val="24"/>
              </w:rPr>
              <w:t xml:space="preserve"> attends</w:t>
            </w:r>
          </w:p>
        </w:tc>
      </w:tr>
      <w:tr w:rsidR="007756BC" w14:paraId="654D91FE" w14:textId="77777777" w:rsidTr="008C716C">
        <w:tc>
          <w:tcPr>
            <w:tcW w:w="2830" w:type="dxa"/>
            <w:shd w:val="clear" w:color="auto" w:fill="FFFFFF" w:themeFill="background1"/>
          </w:tcPr>
          <w:p w14:paraId="23E73BE5" w14:textId="77777777" w:rsidR="007756BC" w:rsidRDefault="007756BC" w:rsidP="008C71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October info</w:t>
            </w:r>
          </w:p>
        </w:tc>
        <w:tc>
          <w:tcPr>
            <w:tcW w:w="6237" w:type="dxa"/>
            <w:shd w:val="clear" w:color="auto" w:fill="FFFFFF" w:themeFill="background1"/>
          </w:tcPr>
          <w:p w14:paraId="78F18A24" w14:textId="77777777" w:rsidR="007756BC" w:rsidRPr="00D5025A" w:rsidRDefault="007756BC" w:rsidP="007756BC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56BC" w14:paraId="76E6C0EE" w14:textId="77777777" w:rsidTr="008C716C">
        <w:tc>
          <w:tcPr>
            <w:tcW w:w="2830" w:type="dxa"/>
            <w:shd w:val="clear" w:color="auto" w:fill="FFCCFF"/>
          </w:tcPr>
          <w:p w14:paraId="6BE6B47B" w14:textId="77777777" w:rsidR="007756BC" w:rsidRDefault="007756BC" w:rsidP="008C71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November board</w:t>
            </w:r>
          </w:p>
        </w:tc>
        <w:tc>
          <w:tcPr>
            <w:tcW w:w="6237" w:type="dxa"/>
            <w:shd w:val="clear" w:color="auto" w:fill="FFCCFF"/>
          </w:tcPr>
          <w:p w14:paraId="0CA6D284" w14:textId="332C79BB" w:rsidR="007756BC" w:rsidRPr="00D5025A" w:rsidRDefault="00255EAC" w:rsidP="007756BC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Andrew</w:t>
            </w:r>
            <w:r w:rsidR="007756BC">
              <w:rPr>
                <w:rFonts w:ascii="Century Gothic" w:hAnsi="Century Gothic"/>
                <w:sz w:val="24"/>
                <w:szCs w:val="24"/>
              </w:rPr>
              <w:t xml:space="preserve"> attends</w:t>
            </w:r>
          </w:p>
        </w:tc>
      </w:tr>
      <w:tr w:rsidR="007756BC" w14:paraId="0EB9FA54" w14:textId="77777777" w:rsidTr="008C716C">
        <w:tc>
          <w:tcPr>
            <w:tcW w:w="2830" w:type="dxa"/>
            <w:shd w:val="clear" w:color="auto" w:fill="FFFFFF" w:themeFill="background1"/>
          </w:tcPr>
          <w:p w14:paraId="0D846665" w14:textId="77777777" w:rsidR="007756BC" w:rsidRDefault="007756BC" w:rsidP="008C716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December info</w:t>
            </w:r>
          </w:p>
        </w:tc>
        <w:tc>
          <w:tcPr>
            <w:tcW w:w="6237" w:type="dxa"/>
            <w:shd w:val="clear" w:color="auto" w:fill="FFFFFF" w:themeFill="background1"/>
          </w:tcPr>
          <w:p w14:paraId="2B58F4F4" w14:textId="77777777" w:rsidR="007756BC" w:rsidRPr="00D5025A" w:rsidRDefault="007756BC" w:rsidP="007756BC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FC51926" w14:textId="77777777" w:rsidR="007756BC" w:rsidRPr="00140001" w:rsidRDefault="007756BC" w:rsidP="007756BC">
      <w:pPr>
        <w:rPr>
          <w:rFonts w:ascii="Century Gothic" w:hAnsi="Century Gothic"/>
          <w:color w:val="FF0000"/>
          <w:sz w:val="24"/>
          <w:szCs w:val="24"/>
        </w:rPr>
      </w:pPr>
    </w:p>
    <w:p w14:paraId="176275DD" w14:textId="77777777" w:rsidR="007756BC" w:rsidRPr="00521F92" w:rsidRDefault="007756BC" w:rsidP="007756BC">
      <w:pPr>
        <w:spacing w:before="240"/>
        <w:rPr>
          <w:lang w:val="en-US"/>
        </w:rPr>
      </w:pPr>
    </w:p>
    <w:p w14:paraId="0D8A29AA" w14:textId="77777777" w:rsidR="007756BC" w:rsidRPr="005074C3" w:rsidRDefault="007756BC" w:rsidP="004366CA">
      <w:pPr>
        <w:ind w:left="720" w:hanging="720"/>
        <w:rPr>
          <w:rFonts w:ascii="Century Gothic" w:hAnsi="Century Gothic"/>
          <w:b/>
          <w:bCs/>
          <w:sz w:val="24"/>
          <w:szCs w:val="24"/>
        </w:rPr>
      </w:pPr>
    </w:p>
    <w:sectPr w:rsidR="007756BC" w:rsidRPr="00507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1131"/>
    <w:multiLevelType w:val="hybridMultilevel"/>
    <w:tmpl w:val="896A2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C2CF7"/>
    <w:multiLevelType w:val="hybridMultilevel"/>
    <w:tmpl w:val="66DC6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242FA"/>
    <w:multiLevelType w:val="multilevel"/>
    <w:tmpl w:val="45CE82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3" w15:restartNumberingAfterBreak="0">
    <w:nsid w:val="56A6660D"/>
    <w:multiLevelType w:val="hybridMultilevel"/>
    <w:tmpl w:val="A9A8F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64879"/>
    <w:multiLevelType w:val="multilevel"/>
    <w:tmpl w:val="0304169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2D12F3D"/>
    <w:multiLevelType w:val="multilevel"/>
    <w:tmpl w:val="C80062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9681491"/>
    <w:multiLevelType w:val="hybridMultilevel"/>
    <w:tmpl w:val="5E740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906A5"/>
    <w:multiLevelType w:val="hybridMultilevel"/>
    <w:tmpl w:val="3C982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55FF7"/>
    <w:multiLevelType w:val="multilevel"/>
    <w:tmpl w:val="991C5C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965236798">
    <w:abstractNumId w:val="0"/>
  </w:num>
  <w:num w:numId="2" w16cid:durableId="768550856">
    <w:abstractNumId w:val="6"/>
  </w:num>
  <w:num w:numId="3" w16cid:durableId="1339649773">
    <w:abstractNumId w:val="3"/>
  </w:num>
  <w:num w:numId="4" w16cid:durableId="336078874">
    <w:abstractNumId w:val="4"/>
  </w:num>
  <w:num w:numId="5" w16cid:durableId="748815765">
    <w:abstractNumId w:val="2"/>
  </w:num>
  <w:num w:numId="6" w16cid:durableId="1874074289">
    <w:abstractNumId w:val="8"/>
  </w:num>
  <w:num w:numId="7" w16cid:durableId="1358890274">
    <w:abstractNumId w:val="5"/>
  </w:num>
  <w:num w:numId="8" w16cid:durableId="1334189567">
    <w:abstractNumId w:val="1"/>
  </w:num>
  <w:num w:numId="9" w16cid:durableId="760763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B4"/>
    <w:rsid w:val="00011961"/>
    <w:rsid w:val="00026737"/>
    <w:rsid w:val="0003024A"/>
    <w:rsid w:val="00031E95"/>
    <w:rsid w:val="00033BB8"/>
    <w:rsid w:val="00050DE1"/>
    <w:rsid w:val="000A53FD"/>
    <w:rsid w:val="000A7F67"/>
    <w:rsid w:val="000B0290"/>
    <w:rsid w:val="000D5FAF"/>
    <w:rsid w:val="001128DD"/>
    <w:rsid w:val="00125322"/>
    <w:rsid w:val="00136E26"/>
    <w:rsid w:val="0013766A"/>
    <w:rsid w:val="00143357"/>
    <w:rsid w:val="001951E2"/>
    <w:rsid w:val="0019638A"/>
    <w:rsid w:val="001A31A3"/>
    <w:rsid w:val="001B120B"/>
    <w:rsid w:val="001B1724"/>
    <w:rsid w:val="001B2A98"/>
    <w:rsid w:val="001C262D"/>
    <w:rsid w:val="001E749E"/>
    <w:rsid w:val="001E79DD"/>
    <w:rsid w:val="001F5B06"/>
    <w:rsid w:val="002023AC"/>
    <w:rsid w:val="00204EC2"/>
    <w:rsid w:val="00214E49"/>
    <w:rsid w:val="00220A12"/>
    <w:rsid w:val="00234BCA"/>
    <w:rsid w:val="00240C6B"/>
    <w:rsid w:val="0025216B"/>
    <w:rsid w:val="00255EAC"/>
    <w:rsid w:val="00277A30"/>
    <w:rsid w:val="0028607A"/>
    <w:rsid w:val="00292389"/>
    <w:rsid w:val="002A317F"/>
    <w:rsid w:val="002A73CB"/>
    <w:rsid w:val="002B1F33"/>
    <w:rsid w:val="002D4B07"/>
    <w:rsid w:val="002D56F5"/>
    <w:rsid w:val="0031639C"/>
    <w:rsid w:val="00317C72"/>
    <w:rsid w:val="00340891"/>
    <w:rsid w:val="00340FE9"/>
    <w:rsid w:val="00341BFF"/>
    <w:rsid w:val="00344585"/>
    <w:rsid w:val="00362780"/>
    <w:rsid w:val="0036790A"/>
    <w:rsid w:val="00373C38"/>
    <w:rsid w:val="003904E8"/>
    <w:rsid w:val="003B4031"/>
    <w:rsid w:val="003C6F40"/>
    <w:rsid w:val="003F0C45"/>
    <w:rsid w:val="00412512"/>
    <w:rsid w:val="00426A8E"/>
    <w:rsid w:val="00427A9E"/>
    <w:rsid w:val="004366CA"/>
    <w:rsid w:val="004574FB"/>
    <w:rsid w:val="00480A1E"/>
    <w:rsid w:val="00491978"/>
    <w:rsid w:val="00492FE3"/>
    <w:rsid w:val="00494E1D"/>
    <w:rsid w:val="004E2DE0"/>
    <w:rsid w:val="004E3FD0"/>
    <w:rsid w:val="004F218C"/>
    <w:rsid w:val="00503A4C"/>
    <w:rsid w:val="005074C3"/>
    <w:rsid w:val="00520ACE"/>
    <w:rsid w:val="005417DF"/>
    <w:rsid w:val="00552728"/>
    <w:rsid w:val="00565F0C"/>
    <w:rsid w:val="005850DD"/>
    <w:rsid w:val="00592BEB"/>
    <w:rsid w:val="0059405B"/>
    <w:rsid w:val="005B0DCD"/>
    <w:rsid w:val="005B45EA"/>
    <w:rsid w:val="006001DD"/>
    <w:rsid w:val="00612011"/>
    <w:rsid w:val="006305FF"/>
    <w:rsid w:val="00641723"/>
    <w:rsid w:val="00641DC4"/>
    <w:rsid w:val="006644E0"/>
    <w:rsid w:val="00681E04"/>
    <w:rsid w:val="006846A3"/>
    <w:rsid w:val="00692A84"/>
    <w:rsid w:val="00696B8C"/>
    <w:rsid w:val="0069726C"/>
    <w:rsid w:val="006A6ED5"/>
    <w:rsid w:val="006B07BE"/>
    <w:rsid w:val="006B3FC6"/>
    <w:rsid w:val="006C7D37"/>
    <w:rsid w:val="006E3809"/>
    <w:rsid w:val="006E3AB3"/>
    <w:rsid w:val="006E50C7"/>
    <w:rsid w:val="006F1A22"/>
    <w:rsid w:val="006F5818"/>
    <w:rsid w:val="00705D5E"/>
    <w:rsid w:val="007110D9"/>
    <w:rsid w:val="007253E3"/>
    <w:rsid w:val="00731791"/>
    <w:rsid w:val="007358B4"/>
    <w:rsid w:val="0074527B"/>
    <w:rsid w:val="00746A61"/>
    <w:rsid w:val="00762A00"/>
    <w:rsid w:val="007756BC"/>
    <w:rsid w:val="00776C8B"/>
    <w:rsid w:val="007875CA"/>
    <w:rsid w:val="007A55CE"/>
    <w:rsid w:val="007A6F87"/>
    <w:rsid w:val="007B53A4"/>
    <w:rsid w:val="007B7C9E"/>
    <w:rsid w:val="007D2195"/>
    <w:rsid w:val="007D21BD"/>
    <w:rsid w:val="007E36BD"/>
    <w:rsid w:val="00803581"/>
    <w:rsid w:val="0080785F"/>
    <w:rsid w:val="00824949"/>
    <w:rsid w:val="008356C8"/>
    <w:rsid w:val="00835AA4"/>
    <w:rsid w:val="00841580"/>
    <w:rsid w:val="00844723"/>
    <w:rsid w:val="008609EE"/>
    <w:rsid w:val="008702C3"/>
    <w:rsid w:val="0087180E"/>
    <w:rsid w:val="00873600"/>
    <w:rsid w:val="00880F58"/>
    <w:rsid w:val="00882558"/>
    <w:rsid w:val="00887673"/>
    <w:rsid w:val="008A35C1"/>
    <w:rsid w:val="008A6740"/>
    <w:rsid w:val="008B065C"/>
    <w:rsid w:val="008C3CDC"/>
    <w:rsid w:val="008C6108"/>
    <w:rsid w:val="008D3288"/>
    <w:rsid w:val="008F0112"/>
    <w:rsid w:val="00937E65"/>
    <w:rsid w:val="0095344A"/>
    <w:rsid w:val="009A122A"/>
    <w:rsid w:val="009A78C0"/>
    <w:rsid w:val="009B1E7C"/>
    <w:rsid w:val="00A02B3A"/>
    <w:rsid w:val="00A10D88"/>
    <w:rsid w:val="00A13FE8"/>
    <w:rsid w:val="00A21E21"/>
    <w:rsid w:val="00A342B8"/>
    <w:rsid w:val="00A349E9"/>
    <w:rsid w:val="00A44AEE"/>
    <w:rsid w:val="00A61631"/>
    <w:rsid w:val="00A75369"/>
    <w:rsid w:val="00A75DF4"/>
    <w:rsid w:val="00A77A8F"/>
    <w:rsid w:val="00A95816"/>
    <w:rsid w:val="00AA1A46"/>
    <w:rsid w:val="00AB6A8A"/>
    <w:rsid w:val="00AD4F74"/>
    <w:rsid w:val="00AD77BE"/>
    <w:rsid w:val="00AE2AC5"/>
    <w:rsid w:val="00B1262B"/>
    <w:rsid w:val="00B229C0"/>
    <w:rsid w:val="00B368E6"/>
    <w:rsid w:val="00B46B3D"/>
    <w:rsid w:val="00B504F1"/>
    <w:rsid w:val="00B55126"/>
    <w:rsid w:val="00B81F41"/>
    <w:rsid w:val="00B93AFA"/>
    <w:rsid w:val="00B96360"/>
    <w:rsid w:val="00BA10A1"/>
    <w:rsid w:val="00BB0DC9"/>
    <w:rsid w:val="00BB7AB0"/>
    <w:rsid w:val="00BC3CC8"/>
    <w:rsid w:val="00BC753A"/>
    <w:rsid w:val="00BD4F4D"/>
    <w:rsid w:val="00BE7563"/>
    <w:rsid w:val="00BE7ABF"/>
    <w:rsid w:val="00BF63F3"/>
    <w:rsid w:val="00C178C6"/>
    <w:rsid w:val="00C2470E"/>
    <w:rsid w:val="00C47788"/>
    <w:rsid w:val="00C77251"/>
    <w:rsid w:val="00C851DB"/>
    <w:rsid w:val="00CB26B2"/>
    <w:rsid w:val="00CC2E1D"/>
    <w:rsid w:val="00CD0CBB"/>
    <w:rsid w:val="00CD35EE"/>
    <w:rsid w:val="00CD3ED0"/>
    <w:rsid w:val="00CE0E7B"/>
    <w:rsid w:val="00CE21CF"/>
    <w:rsid w:val="00CE5D51"/>
    <w:rsid w:val="00CE76E6"/>
    <w:rsid w:val="00CF32D9"/>
    <w:rsid w:val="00CF3DB8"/>
    <w:rsid w:val="00D010F5"/>
    <w:rsid w:val="00D0170C"/>
    <w:rsid w:val="00D0335C"/>
    <w:rsid w:val="00D25984"/>
    <w:rsid w:val="00D341FE"/>
    <w:rsid w:val="00D37CA9"/>
    <w:rsid w:val="00D448F2"/>
    <w:rsid w:val="00D628D1"/>
    <w:rsid w:val="00D74089"/>
    <w:rsid w:val="00D82EA1"/>
    <w:rsid w:val="00DA4B3F"/>
    <w:rsid w:val="00DA6792"/>
    <w:rsid w:val="00DB5E59"/>
    <w:rsid w:val="00DC7ED8"/>
    <w:rsid w:val="00DE14F1"/>
    <w:rsid w:val="00DE2575"/>
    <w:rsid w:val="00DE4B22"/>
    <w:rsid w:val="00DF41EC"/>
    <w:rsid w:val="00DF77F5"/>
    <w:rsid w:val="00DF7C5F"/>
    <w:rsid w:val="00E0325C"/>
    <w:rsid w:val="00E07715"/>
    <w:rsid w:val="00E10765"/>
    <w:rsid w:val="00E24F65"/>
    <w:rsid w:val="00E264C0"/>
    <w:rsid w:val="00E44BB6"/>
    <w:rsid w:val="00E466ED"/>
    <w:rsid w:val="00E47079"/>
    <w:rsid w:val="00E71049"/>
    <w:rsid w:val="00E86D00"/>
    <w:rsid w:val="00E87885"/>
    <w:rsid w:val="00EA092B"/>
    <w:rsid w:val="00EA368C"/>
    <w:rsid w:val="00EC1479"/>
    <w:rsid w:val="00EC306D"/>
    <w:rsid w:val="00EE74DC"/>
    <w:rsid w:val="00F0179E"/>
    <w:rsid w:val="00F05A43"/>
    <w:rsid w:val="00F05FF1"/>
    <w:rsid w:val="00F078A4"/>
    <w:rsid w:val="00F2654B"/>
    <w:rsid w:val="00F30A25"/>
    <w:rsid w:val="00F3592C"/>
    <w:rsid w:val="00F45EA5"/>
    <w:rsid w:val="00F46FFD"/>
    <w:rsid w:val="00F665A4"/>
    <w:rsid w:val="00F72BF5"/>
    <w:rsid w:val="00F80C29"/>
    <w:rsid w:val="00F818B4"/>
    <w:rsid w:val="00FB4478"/>
    <w:rsid w:val="00FC3838"/>
    <w:rsid w:val="00FE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3EA61"/>
  <w15:chartTrackingRefBased/>
  <w15:docId w15:val="{2E3DAB42-89F9-46A7-A18F-1956D523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8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8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8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8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8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8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8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8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8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8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8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2" ma:contentTypeDescription="A blank Microsoft Word document." ma:contentTypeScope="" ma:versionID="1b9863e29ae75074a4ddf3c1528be58f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c6449a02881301f6fe0c6e93559214b5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6E4C5E-7A30-4FB8-9F2F-79205F052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D2CE-E48D-4D71-8EBA-7F19087ED9C2}">
  <ds:schemaRefs>
    <ds:schemaRef ds:uri="5670a3b3-d600-426a-a284-727bca09f6f6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154c16de-ab0d-444b-8a03-d58f0d9188e3"/>
    <ds:schemaRef ds:uri="http://schemas.openxmlformats.org/package/2006/metadata/core-properties"/>
    <ds:schemaRef ds:uri="2ed44dff-155e-499d-8074-7f22b316c348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30B6B2-4F35-45B5-8A15-2C8A99B24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Action Sutton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Wilson</dc:creator>
  <cp:keywords/>
  <dc:description/>
  <cp:lastModifiedBy>Colin Wilson</cp:lastModifiedBy>
  <cp:revision>238</cp:revision>
  <dcterms:created xsi:type="dcterms:W3CDTF">2024-05-13T13:04:00Z</dcterms:created>
  <dcterms:modified xsi:type="dcterms:W3CDTF">2024-05-15T14:27:00Z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